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52" w:rsidRDefault="006E4852" w:rsidP="006E4852">
      <w:pPr>
        <w:tabs>
          <w:tab w:val="left" w:pos="4185"/>
          <w:tab w:val="left" w:pos="8955"/>
          <w:tab w:val="right" w:pos="10064"/>
        </w:tabs>
      </w:pPr>
      <w:r>
        <w:tab/>
      </w:r>
    </w:p>
    <w:p w:rsidR="006E4852" w:rsidRDefault="006E4852" w:rsidP="006E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</w:t>
      </w:r>
    </w:p>
    <w:p w:rsidR="006E4852" w:rsidRDefault="006E4852" w:rsidP="006E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Аудиторско- Консалтинговая фирма «АГАТ» </w:t>
      </w:r>
    </w:p>
    <w:p w:rsidR="006E4852" w:rsidRDefault="006E4852" w:rsidP="006E4852">
      <w:pPr>
        <w:jc w:val="center"/>
      </w:pPr>
    </w:p>
    <w:p w:rsidR="00D4393F" w:rsidRPr="003060A9" w:rsidRDefault="006E4852" w:rsidP="006E4852">
      <w:pPr>
        <w:jc w:val="center"/>
        <w:rPr>
          <w:b/>
        </w:rPr>
      </w:pPr>
      <w:r w:rsidRPr="003060A9">
        <w:rPr>
          <w:b/>
        </w:rPr>
        <w:t>Отчет аудиторской организации о деятельности за 20</w:t>
      </w:r>
      <w:r w:rsidR="00FB60A2">
        <w:rPr>
          <w:b/>
        </w:rPr>
        <w:t>19</w:t>
      </w:r>
      <w:r w:rsidRPr="003060A9">
        <w:rPr>
          <w:b/>
        </w:rPr>
        <w:t xml:space="preserve"> год</w:t>
      </w:r>
    </w:p>
    <w:p w:rsidR="006E4852" w:rsidRPr="003060A9" w:rsidRDefault="006E4852" w:rsidP="006E4852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860EB4" w:rsidRDefault="00860EB4" w:rsidP="00860EB4">
      <w:pPr>
        <w:jc w:val="both"/>
      </w:pPr>
    </w:p>
    <w:p w:rsidR="00860EB4" w:rsidRDefault="00860EB4" w:rsidP="00860EB4">
      <w:pPr>
        <w:jc w:val="both"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Общие сведения об аудиторской организации</w:t>
      </w:r>
    </w:p>
    <w:p w:rsidR="00860EB4" w:rsidRDefault="00860EB4" w:rsidP="00860EB4">
      <w:pPr>
        <w:ind w:left="720"/>
        <w:contextualSpacing/>
        <w:jc w:val="both"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Сведения о наличии у аудиторской</w:t>
      </w:r>
      <w:r>
        <w:tab/>
        <w:t xml:space="preserve"> организации права вести аудиторскую деятельность и оказывать аудиторские услуги отдельным категориям </w:t>
      </w:r>
      <w:proofErr w:type="spellStart"/>
      <w:r>
        <w:t>аудируемых</w:t>
      </w:r>
      <w:proofErr w:type="spellEnd"/>
      <w:r>
        <w:t xml:space="preserve"> лиц</w:t>
      </w:r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Информация о сведениях о структуре аудиторской организации и лицах, связанных с ней</w:t>
      </w:r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Сведения об организации и обеспечении соблюдения аудиторской организацией требований профессиональной этики и независимости</w:t>
      </w:r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Сведения о контроле (надзоре) за деятельностью аудиторской организации</w:t>
      </w:r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0F6F7C" w:rsidRDefault="000F6F7C" w:rsidP="000F6F7C">
      <w:pPr>
        <w:jc w:val="both"/>
      </w:pPr>
      <w:r>
        <w:t xml:space="preserve">            </w:t>
      </w:r>
      <w:r w:rsidRPr="000F6F7C">
        <w:t xml:space="preserve">Сведения об аудиторах, работающих в аудиторской организации по трудовому </w:t>
      </w:r>
    </w:p>
    <w:p w:rsidR="000F6F7C" w:rsidRDefault="000F6F7C" w:rsidP="00343962">
      <w:pPr>
        <w:jc w:val="both"/>
      </w:pPr>
      <w:r>
        <w:t xml:space="preserve">         </w:t>
      </w:r>
      <w:r w:rsidR="009242D3">
        <w:t xml:space="preserve"> </w:t>
      </w:r>
      <w:r>
        <w:t xml:space="preserve">   </w:t>
      </w:r>
      <w:proofErr w:type="gramStart"/>
      <w:r w:rsidRPr="000F6F7C">
        <w:t>договору</w:t>
      </w:r>
      <w:proofErr w:type="gramEnd"/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numPr>
          <w:ilvl w:val="0"/>
          <w:numId w:val="1"/>
        </w:numPr>
        <w:jc w:val="both"/>
      </w:pPr>
      <w:r>
        <w:t xml:space="preserve">Сведения об </w:t>
      </w:r>
      <w:proofErr w:type="spellStart"/>
      <w:r>
        <w:t>аудируемых</w:t>
      </w:r>
      <w:proofErr w:type="spellEnd"/>
      <w:r>
        <w:t xml:space="preserve"> лицах и величине выручки от оказанных услуг</w:t>
      </w:r>
    </w:p>
    <w:p w:rsidR="00860EB4" w:rsidRDefault="00860EB4" w:rsidP="00860EB4">
      <w:pPr>
        <w:ind w:left="720"/>
        <w:contextualSpacing/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об аудиторской организации</w:t>
      </w:r>
    </w:p>
    <w:p w:rsidR="00860EB4" w:rsidRDefault="00860EB4" w:rsidP="00860EB4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Полное наименование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аудиторской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Общество с ограниченной ответственностью                                                    Аудиторско-Консалтинговая фирма «АГАТ»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Сокращенное наименование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аудиторской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autoSpaceDE w:val="0"/>
              <w:autoSpaceDN w:val="0"/>
              <w:adjustRightInd w:val="0"/>
              <w:ind w:firstLine="3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АКФ «АГАТ»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Организационно-правовая форма аудиторской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</w:t>
            </w:r>
          </w:p>
          <w:p w:rsidR="00860EB4" w:rsidRDefault="00860EB4">
            <w:pPr>
              <w:autoSpaceDE w:val="0"/>
              <w:autoSpaceDN w:val="0"/>
              <w:adjustRightInd w:val="0"/>
              <w:ind w:firstLine="35"/>
              <w:jc w:val="both"/>
              <w:rPr>
                <w:rFonts w:eastAsiaTheme="minorHAnsi"/>
                <w:lang w:eastAsia="en-US"/>
              </w:rPr>
            </w:pP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место нахождения: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660018, Россия, г. Красноярск, пр. Свободный д.10, пом.150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Почтовый адрес: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660018, Россия, г. Красноярск, пр. Свободный д.10, пом.150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+7(391)2972719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E-mail: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343962">
            <w:pPr>
              <w:jc w:val="both"/>
              <w:rPr>
                <w:rFonts w:eastAsiaTheme="minorHAnsi"/>
                <w:lang w:val="en-US" w:eastAsia="en-US"/>
              </w:rPr>
            </w:pPr>
            <w:hyperlink r:id="rId5" w:history="1">
              <w:r w:rsidR="00860EB4">
                <w:rPr>
                  <w:rStyle w:val="a4"/>
                  <w:rFonts w:eastAsiaTheme="minorHAnsi"/>
                  <w:lang w:val="en-US" w:eastAsia="en-US"/>
                </w:rPr>
                <w:t>audit.agat@mail.ru</w:t>
              </w:r>
            </w:hyperlink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официального Интерне-сайта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343962">
            <w:pPr>
              <w:jc w:val="both"/>
              <w:rPr>
                <w:rFonts w:eastAsiaTheme="minorHAnsi"/>
                <w:lang w:val="en-US" w:eastAsia="en-US"/>
              </w:rPr>
            </w:pPr>
            <w:hyperlink r:id="rId6" w:history="1">
              <w:r w:rsidR="00860EB4">
                <w:rPr>
                  <w:rStyle w:val="a4"/>
                  <w:rFonts w:eastAsiaTheme="minorHAnsi"/>
                  <w:lang w:val="en-US" w:eastAsia="en-US"/>
                </w:rPr>
                <w:t>www.auditagat.ru</w:t>
              </w:r>
            </w:hyperlink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и дата свидетельства о государственной регистрации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Серия 24 №002363381 от 18.09.2002г.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1022401788265</w:t>
            </w:r>
          </w:p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2460053904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КПП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246001001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Распределение долей уставного капитала ООО АКФ «АГАТ» между собственниками:</w:t>
            </w:r>
          </w:p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-аудиторы (физические лица, являющиеся гражданами Российской </w:t>
            </w:r>
            <w:proofErr w:type="gramStart"/>
            <w:r>
              <w:rPr>
                <w:lang w:eastAsia="en-US"/>
              </w:rPr>
              <w:t>Федерации)-</w:t>
            </w:r>
            <w:proofErr w:type="gramEnd"/>
            <w:r>
              <w:rPr>
                <w:lang w:eastAsia="en-US"/>
              </w:rPr>
              <w:t>100%.</w:t>
            </w:r>
          </w:p>
          <w:p w:rsidR="00860EB4" w:rsidRDefault="00860EB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Общества в сети аудиторских организаций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АКФ «АГАТ» не входит в состав сети аудиторских организаций.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</w:tc>
      </w:tr>
    </w:tbl>
    <w:p w:rsidR="00860EB4" w:rsidRDefault="00860EB4" w:rsidP="00860EB4">
      <w:pPr>
        <w:jc w:val="both"/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наличии у аудиторской</w:t>
      </w:r>
      <w:r>
        <w:rPr>
          <w:b/>
          <w:sz w:val="28"/>
          <w:szCs w:val="28"/>
        </w:rPr>
        <w:tab/>
        <w:t xml:space="preserve"> организации права вести аудиторскую деятельность и оказывать аудиторские услуги отдельным категориям </w:t>
      </w:r>
      <w:proofErr w:type="spellStart"/>
      <w:r>
        <w:rPr>
          <w:b/>
          <w:sz w:val="28"/>
          <w:szCs w:val="28"/>
        </w:rPr>
        <w:t>аудируемых</w:t>
      </w:r>
      <w:proofErr w:type="spellEnd"/>
      <w:r>
        <w:rPr>
          <w:b/>
          <w:sz w:val="28"/>
          <w:szCs w:val="28"/>
        </w:rPr>
        <w:t xml:space="preserve"> лиц</w:t>
      </w:r>
    </w:p>
    <w:p w:rsidR="00860EB4" w:rsidRDefault="00860EB4" w:rsidP="00860EB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внесения сведений об аудиторской организации в реестр аудиторов и аудиторских организаций СРО аудиторов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записи 30.11.2016г. в реестре Саморегулируемой организации аудиторов АССОЦИАЦИЯ «СОДРУЖЕСТВО» (СРО </w:t>
            </w:r>
            <w:proofErr w:type="gramStart"/>
            <w:r>
              <w:rPr>
                <w:rFonts w:eastAsiaTheme="minorHAnsi"/>
                <w:lang w:eastAsia="en-US"/>
              </w:rPr>
              <w:t xml:space="preserve">ААС) </w:t>
            </w:r>
            <w:r w:rsidR="0034396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ОРНЗ</w:t>
            </w:r>
            <w:proofErr w:type="gramEnd"/>
            <w:r>
              <w:rPr>
                <w:rFonts w:eastAsiaTheme="minorHAnsi"/>
                <w:lang w:eastAsia="en-US"/>
              </w:rPr>
              <w:t xml:space="preserve">  11606064300.</w:t>
            </w:r>
          </w:p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обо всех ОРНЗ в Реестрах аудиторов и аудиторских организаций саморегулируемых организаций аудиторов предыдущих СРО за последние 5 лет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Период членства с 21.12.2009г. по 29.11.2016г.Саморегулируемая организация аудиторов «Аудиторская Палата России» (Ассоциация) ОРНЗ 10201002783 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действия лицензии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отсутствует</w:t>
            </w:r>
            <w:proofErr w:type="gramEnd"/>
          </w:p>
        </w:tc>
      </w:tr>
    </w:tbl>
    <w:p w:rsidR="00860EB4" w:rsidRDefault="00860EB4" w:rsidP="00860E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60EB4" w:rsidRDefault="00860EB4" w:rsidP="00860EB4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сведениях о структуре аудиторской организации и лицах, связанных с ней</w:t>
      </w: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  <w:r>
        <w:rPr>
          <w:b/>
        </w:rPr>
        <w:t>Описание системы корпоративного управления аудиторской организации (структура и основные функции органов управления.</w:t>
      </w:r>
    </w:p>
    <w:p w:rsidR="00860EB4" w:rsidRDefault="00860EB4" w:rsidP="00860EB4">
      <w:pPr>
        <w:jc w:val="both"/>
      </w:pPr>
      <w:r>
        <w:t xml:space="preserve">        Согласно Уставу ООО АКФ «АГАТ» (далее-Общество) высшим органом управления Общества является общее собрание участников Общества. </w:t>
      </w:r>
    </w:p>
    <w:p w:rsidR="00860EB4" w:rsidRDefault="00860EB4" w:rsidP="00860EB4">
      <w:pPr>
        <w:jc w:val="both"/>
      </w:pPr>
      <w:r>
        <w:t xml:space="preserve">Общее собрание участников Общества действует в пределах своей компетенции, определенной Уставом ООО АКФ «АГАТ» в соответствии с Федеральным законом об «Обществах с ограниченной ответственностью». </w:t>
      </w:r>
    </w:p>
    <w:p w:rsidR="00860EB4" w:rsidRDefault="00860EB4" w:rsidP="00860EB4">
      <w:pPr>
        <w:jc w:val="both"/>
      </w:pPr>
      <w:r>
        <w:t>Решения, относящиеся к компетенции общего собрания Общества в ООО АКФ «АГАТ» принимаются единственным участником Общества единолично, так как Общество имеет одного участника.</w:t>
      </w:r>
    </w:p>
    <w:p w:rsidR="00860EB4" w:rsidRDefault="00860EB4" w:rsidP="00860EB4">
      <w:pPr>
        <w:jc w:val="both"/>
      </w:pPr>
      <w:r>
        <w:t xml:space="preserve">     Единоличным исполнительным органом Общества, осуществляющим руководство текущей деятельностью Общества, является генеральный директор, который избирается общим собранием участников Общества. Срок полномочий генерального директора составляет 5 (пять) лет. Генеральный директор может переизбираться неограниченное число раз. Генеральный директор руководит текущей деятельностью </w:t>
      </w:r>
      <w:proofErr w:type="gramStart"/>
      <w:r>
        <w:t>Общества  и</w:t>
      </w:r>
      <w:proofErr w:type="gramEnd"/>
      <w:r>
        <w:t xml:space="preserve"> решает все вопросы, которые не отнесены Уставом Общества и законом к компетенции общего собрания участников Общества.</w:t>
      </w:r>
    </w:p>
    <w:p w:rsidR="00860EB4" w:rsidRDefault="00860EB4" w:rsidP="00860EB4">
      <w:pPr>
        <w:jc w:val="both"/>
      </w:pPr>
      <w:r>
        <w:t>Коллегиальный исполнительный орган отсутствует.</w:t>
      </w:r>
    </w:p>
    <w:p w:rsidR="00860EB4" w:rsidRDefault="00860EB4" w:rsidP="00860EB4">
      <w:pPr>
        <w:jc w:val="both"/>
      </w:pPr>
    </w:p>
    <w:p w:rsidR="00860EB4" w:rsidRDefault="00860EB4" w:rsidP="00860EB4">
      <w:pPr>
        <w:jc w:val="both"/>
        <w:rPr>
          <w:b/>
        </w:rPr>
      </w:pPr>
      <w:r>
        <w:rPr>
          <w:b/>
        </w:rPr>
        <w:t>Сведения об учредителях (участниках) аудиторской организации.</w:t>
      </w:r>
    </w:p>
    <w:p w:rsidR="00860EB4" w:rsidRDefault="00860EB4" w:rsidP="00860EB4">
      <w:pPr>
        <w:jc w:val="both"/>
        <w:rPr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8"/>
        <w:gridCol w:w="1698"/>
        <w:gridCol w:w="2126"/>
        <w:gridCol w:w="4111"/>
      </w:tblGrid>
      <w:tr w:rsidR="00860EB4" w:rsidTr="00860EB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Период, в котором являлись участниками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уставном капитале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Членство в саморегулируемой организации аудиторов</w:t>
            </w:r>
          </w:p>
        </w:tc>
      </w:tr>
      <w:tr w:rsidR="00860EB4" w:rsidTr="00860EB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Буркова Татьяна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2002 года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настоящее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СРО ААС: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ОРНЗ 21706001122, период членства с 09.01.2017г.</w:t>
            </w:r>
            <w:proofErr w:type="gramStart"/>
            <w:r>
              <w:rPr>
                <w:lang w:eastAsia="en-US"/>
              </w:rPr>
              <w:t>. по</w:t>
            </w:r>
            <w:proofErr w:type="gramEnd"/>
            <w:r>
              <w:rPr>
                <w:lang w:eastAsia="en-US"/>
              </w:rPr>
              <w:t xml:space="preserve"> настоящее время. Дата записи в реестре 09.01.2017г.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Аудиторская Палата России (Ассоциация):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ОРНЗ 20301024330, период членства с 28.12.2009г. по 28.12.2016г.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  <w:p w:rsidR="00860EB4" w:rsidRDefault="00860EB4">
            <w:pPr>
              <w:jc w:val="both"/>
              <w:rPr>
                <w:lang w:eastAsia="en-US"/>
              </w:rPr>
            </w:pPr>
          </w:p>
        </w:tc>
      </w:tr>
    </w:tbl>
    <w:p w:rsidR="00860EB4" w:rsidRDefault="00860EB4" w:rsidP="00860EB4">
      <w:pPr>
        <w:jc w:val="both"/>
      </w:pPr>
    </w:p>
    <w:p w:rsidR="00860EB4" w:rsidRDefault="00860EB4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343962" w:rsidRDefault="00343962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  <w:r>
        <w:rPr>
          <w:b/>
        </w:rPr>
        <w:lastRenderedPageBreak/>
        <w:t>Сведения о единоличном исполнительном органе аудиторской организации.</w:t>
      </w:r>
    </w:p>
    <w:p w:rsidR="00860EB4" w:rsidRDefault="00860EB4" w:rsidP="00860EB4">
      <w:pPr>
        <w:jc w:val="both"/>
        <w:rPr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8"/>
        <w:gridCol w:w="1698"/>
        <w:gridCol w:w="2126"/>
        <w:gridCol w:w="4111"/>
      </w:tblGrid>
      <w:tr w:rsidR="00860EB4" w:rsidTr="00860EB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Период, в котором являлись участниками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уставном капитале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Членство в саморегулируемой организации аудиторов</w:t>
            </w:r>
          </w:p>
        </w:tc>
      </w:tr>
      <w:tr w:rsidR="00860EB4" w:rsidTr="00860EB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Буркова Татьяна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2002 года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настоящее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СРО ААС: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ОРНЗ 21706001122, период членства с 09.01.2017г.</w:t>
            </w:r>
            <w:proofErr w:type="gramStart"/>
            <w:r>
              <w:rPr>
                <w:lang w:eastAsia="en-US"/>
              </w:rPr>
              <w:t>. по</w:t>
            </w:r>
            <w:proofErr w:type="gramEnd"/>
            <w:r>
              <w:rPr>
                <w:lang w:eastAsia="en-US"/>
              </w:rPr>
              <w:t xml:space="preserve"> настоящее время. Дата записи в реестре 09.01.2017г.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Аудиторская Палата России (Ассоциация): 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ОРНЗ 20301024330, период членства с 28.12.2009г. по 28.12.2016г.</w:t>
            </w:r>
          </w:p>
          <w:p w:rsidR="00860EB4" w:rsidRDefault="00860EB4">
            <w:pPr>
              <w:jc w:val="both"/>
              <w:rPr>
                <w:lang w:eastAsia="en-US"/>
              </w:rPr>
            </w:pPr>
          </w:p>
          <w:p w:rsidR="00860EB4" w:rsidRDefault="00860EB4">
            <w:pPr>
              <w:jc w:val="both"/>
              <w:rPr>
                <w:lang w:eastAsia="en-US"/>
              </w:rPr>
            </w:pPr>
          </w:p>
        </w:tc>
      </w:tr>
    </w:tbl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  <w:r>
        <w:rPr>
          <w:b/>
        </w:rPr>
        <w:t>Лица, связанные с ООО Аудиторско-Консалтинговая фирма «АГАТ»</w:t>
      </w:r>
    </w:p>
    <w:p w:rsidR="00860EB4" w:rsidRDefault="00860EB4" w:rsidP="00860EB4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филиалов и представительств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Филиалов и представительств нет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дочерних обществ аудиторской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Дочерних и зависимых обществ нет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ООО Аудиторско-Консалтинговая фирма «АГАТ» не является дочерней (зависимой) по отношению к </w:t>
            </w:r>
            <w:proofErr w:type="gramStart"/>
            <w:r>
              <w:rPr>
                <w:lang w:eastAsia="en-US"/>
              </w:rPr>
              <w:t>какой либо</w:t>
            </w:r>
            <w:proofErr w:type="gramEnd"/>
            <w:r>
              <w:rPr>
                <w:lang w:eastAsia="en-US"/>
              </w:rPr>
              <w:t xml:space="preserve"> организации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аудиторских организаций, участвующих в уставном капитале аудиторской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не участвуют в уставном капитале ООО Аудиторско-Консалтинговая фирма «АГАТ»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доли уставного капитала, принадлежащей аудиторам этой организации, с указанием размера доли, принадлежащей аудиторам, являющимися работниками организации по основному месту работы, и размера доли, принадлежащей аудиторам, работающим по совместительству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100%-принадлежит аудитору Бурковой Татьяне Николаевне, работающей в ООО Аудиторско-Консалтинговой фирме «АГАТ» по трудовому договору по основному месту работы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spellStart"/>
            <w:r>
              <w:rPr>
                <w:lang w:eastAsia="en-US"/>
              </w:rPr>
              <w:t>бенефициарных</w:t>
            </w:r>
            <w:proofErr w:type="spellEnd"/>
            <w:r>
              <w:rPr>
                <w:lang w:eastAsia="en-US"/>
              </w:rPr>
              <w:t xml:space="preserve"> владельцев аудиторской организации с указанием фамилии, имени, отчества, страны постоянного проживания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Буркова Татьяна Николаевна, гражданка России, Россия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60EB4" w:rsidTr="00860EB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B4" w:rsidRDefault="00860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Аудиторско-Консалтинговая фирма «АГАТ» не является членом российской или международной сети аудиторских организаций</w:t>
            </w:r>
          </w:p>
        </w:tc>
      </w:tr>
    </w:tbl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</w:p>
    <w:p w:rsidR="00860EB4" w:rsidRDefault="00860EB4" w:rsidP="00860EB4">
      <w:pPr>
        <w:jc w:val="both"/>
        <w:rPr>
          <w:b/>
        </w:rPr>
      </w:pPr>
      <w:r>
        <w:rPr>
          <w:b/>
        </w:rPr>
        <w:t>Описание системы корпоративного управления аудиторской организации (структура и основные функции органов управления)</w:t>
      </w:r>
    </w:p>
    <w:p w:rsidR="00860EB4" w:rsidRDefault="00860EB4" w:rsidP="00860EB4">
      <w:pPr>
        <w:jc w:val="both"/>
      </w:pPr>
      <w:r>
        <w:t xml:space="preserve">        Согласно Уставу ООО АКФ «АГАТ» (далее-Общество) высшим органом управления Общества является общее собрание участников Общества. Общее собрание участников Общества действует в пределах своей компетенции, определенной Уставом ООО АКФ «АГАТ» в соответствии с Федеральным законом об «Обществах с ограниченной ответственностью». ООО АКФ «АГАТ». Решения, относящиеся к компетенции общего собрания Общества в ООО АКФ «АГАТ» принимаются единственным участником Общества единолично, так как Общество имеет одного участника.</w:t>
      </w:r>
    </w:p>
    <w:p w:rsidR="00860EB4" w:rsidRDefault="00860EB4" w:rsidP="00860EB4">
      <w:pPr>
        <w:jc w:val="both"/>
      </w:pPr>
      <w:r>
        <w:t xml:space="preserve">     Единоличным исполнительным органом Общества, осуществляющим руководство текущей деятельностью Общества, является генеральный директор, который избирается общим собранием участников Общества. Срок полномочий генерального директора составляет 5 (пять) лет. Генеральный директор может переизбираться неограниченное число раз. Генеральный директор руководит текущей деятельностью </w:t>
      </w:r>
      <w:proofErr w:type="gramStart"/>
      <w:r>
        <w:t>Общества  и</w:t>
      </w:r>
      <w:proofErr w:type="gramEnd"/>
      <w:r>
        <w:t xml:space="preserve"> решает все вопросы, которые не отнесены Уставом Общества и законом к компетенции общего собрания участников Общества.</w:t>
      </w:r>
    </w:p>
    <w:p w:rsidR="00FA02F1" w:rsidRDefault="00FA02F1" w:rsidP="00860EB4">
      <w:pPr>
        <w:jc w:val="both"/>
      </w:pPr>
    </w:p>
    <w:p w:rsidR="00FA02F1" w:rsidRDefault="00FA02F1" w:rsidP="00860EB4">
      <w:pPr>
        <w:jc w:val="both"/>
      </w:pPr>
    </w:p>
    <w:p w:rsidR="00860EB4" w:rsidRDefault="00860EB4" w:rsidP="00860EB4">
      <w:pPr>
        <w:jc w:val="both"/>
      </w:pPr>
    </w:p>
    <w:p w:rsidR="00860EB4" w:rsidRDefault="00860EB4" w:rsidP="00B20554">
      <w:pPr>
        <w:numPr>
          <w:ilvl w:val="0"/>
          <w:numId w:val="2"/>
        </w:numPr>
        <w:contextualSpacing/>
        <w:jc w:val="both"/>
      </w:pPr>
      <w:r w:rsidRPr="00343962">
        <w:rPr>
          <w:b/>
          <w:sz w:val="28"/>
          <w:szCs w:val="28"/>
        </w:rPr>
        <w:t>Сведения об организации и обеспечении соблюдения аудиторской организацией требований профессиональной этики и независимости</w:t>
      </w:r>
    </w:p>
    <w:p w:rsidR="00C31FD6" w:rsidRDefault="008F205E" w:rsidP="006E4852">
      <w:pPr>
        <w:jc w:val="both"/>
        <w:rPr>
          <w:b/>
        </w:rPr>
      </w:pPr>
      <w:r w:rsidRPr="008F205E">
        <w:rPr>
          <w:b/>
        </w:rPr>
        <w:t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независимости.</w:t>
      </w:r>
    </w:p>
    <w:p w:rsidR="00C31FD6" w:rsidRDefault="00C31FD6" w:rsidP="006E4852">
      <w:pPr>
        <w:jc w:val="both"/>
      </w:pPr>
      <w:r w:rsidRPr="00C31FD6">
        <w:t xml:space="preserve">         Генеральный директор ООО АКФ «АГАТ»</w:t>
      </w:r>
      <w:r w:rsidR="00C449A6">
        <w:t xml:space="preserve"> подтверждает, что для обеспечения своей независимости в аудиторской организации соблюдаются </w:t>
      </w:r>
      <w:r w:rsidR="006B6B85">
        <w:t xml:space="preserve">все требования статьи 8 Федерального закона «Об аудиторской деятельности», «Правил независимости аудиторов и аудиторских организаций, </w:t>
      </w:r>
      <w:r w:rsidR="00183C68">
        <w:t>одобренных Советом по аудиторской деятельности 20.09.2012г., протокол №6 (</w:t>
      </w:r>
      <w:proofErr w:type="spellStart"/>
      <w:r w:rsidR="00183C68">
        <w:t>редакц.от</w:t>
      </w:r>
      <w:proofErr w:type="spellEnd"/>
      <w:r w:rsidR="00183C68">
        <w:t xml:space="preserve"> 27.06.2018)</w:t>
      </w:r>
    </w:p>
    <w:p w:rsidR="006B6B85" w:rsidRDefault="006B6B85" w:rsidP="006E4852">
      <w:pPr>
        <w:jc w:val="both"/>
      </w:pPr>
      <w:r>
        <w:t xml:space="preserve">       </w:t>
      </w:r>
      <w:r w:rsidR="00AB07A0">
        <w:t xml:space="preserve">Концептуальный подход к осуществлению мер по обеспечению независимости а ООО АКФ «АГАТ» заключается в том, что в аудиторской организации с целью </w:t>
      </w:r>
      <w:r w:rsidR="00183C68">
        <w:t xml:space="preserve">соблюдения этических требований </w:t>
      </w:r>
      <w:r w:rsidR="00AB07A0">
        <w:t>Кодекса профессиональной этики аудиторов</w:t>
      </w:r>
      <w:r w:rsidR="00E9669A">
        <w:t xml:space="preserve"> </w:t>
      </w:r>
      <w:r w:rsidR="00984C7A">
        <w:t xml:space="preserve">и </w:t>
      </w:r>
      <w:proofErr w:type="gramStart"/>
      <w:r w:rsidR="00984C7A">
        <w:t>Правил независимости аудиторов</w:t>
      </w:r>
      <w:proofErr w:type="gramEnd"/>
      <w:r w:rsidR="00F93545">
        <w:t xml:space="preserve"> и аудиторских организаций в ООО АКФ «АГАТ» выявляются угрозы </w:t>
      </w:r>
      <w:r w:rsidR="00E9669A">
        <w:t xml:space="preserve">независимости, </w:t>
      </w:r>
      <w:r w:rsidR="00F93545">
        <w:t>оценива</w:t>
      </w:r>
      <w:r w:rsidR="00E9669A">
        <w:t>е</w:t>
      </w:r>
      <w:r w:rsidR="00F93545">
        <w:t xml:space="preserve">тся </w:t>
      </w:r>
      <w:r w:rsidR="00E9669A">
        <w:t>их значимость</w:t>
      </w:r>
      <w:r w:rsidR="00CC7D6D">
        <w:t>, принимаются меры предосторожности</w:t>
      </w:r>
      <w:r w:rsidR="00F93545">
        <w:t>. Данный подход применяется ООО АКФ «АГАТ» в любых обстоятельствах, которые могут создавать угрозы независимости м не позволяет аудиторской организации посчитать ту или иную ситуацию приемлемой только потому, что она прямо не определена Кодексом профессиональной этики аудиторов и Правилами независимости аудиторов и аудиторских организаций как недопустимая.</w:t>
      </w:r>
    </w:p>
    <w:p w:rsidR="00071A1F" w:rsidRDefault="00071A1F" w:rsidP="006E4852">
      <w:pPr>
        <w:jc w:val="both"/>
      </w:pPr>
      <w:r>
        <w:t xml:space="preserve">            В ООО АКФ «АГАТ» проводятся внутренние проверки соблюдения независимости. При принятии клиента на обслуживание или продолжения сотрудничества с клиентом, в ходе выполнения аудиторских заданий, анализе завершенных заданий, при решении вопроса о том</w:t>
      </w:r>
      <w:r w:rsidR="00003929">
        <w:t>, может ли определенное лицо быть участником аудиторской группы ООО АКФ «АГАТ», руководствуясь принципами независимости, выявляет угрозы независимости и оценивает их, в том числе путем ежегодного получения от сотрудников аудиторской организации подтверждений о их независимости.</w:t>
      </w:r>
    </w:p>
    <w:p w:rsidR="00E12956" w:rsidRDefault="00E12956" w:rsidP="006E4852">
      <w:pPr>
        <w:jc w:val="both"/>
      </w:pPr>
    </w:p>
    <w:p w:rsidR="00001166" w:rsidRPr="000024A5" w:rsidRDefault="00001166" w:rsidP="006E4852">
      <w:pPr>
        <w:jc w:val="both"/>
        <w:rPr>
          <w:b/>
        </w:rPr>
      </w:pPr>
    </w:p>
    <w:p w:rsidR="009326E8" w:rsidRDefault="000024A5" w:rsidP="006E4852">
      <w:pPr>
        <w:jc w:val="both"/>
      </w:pPr>
      <w:r w:rsidRPr="000024A5">
        <w:rPr>
          <w:b/>
        </w:rPr>
        <w:lastRenderedPageBreak/>
        <w:t>Сведения и принятой в аудиторской организации системе вознаграждения руководителей аудиторских групп</w:t>
      </w:r>
      <w:r>
        <w:t xml:space="preserve"> (в том числе основные факторы, оказывающие влияние на размер вознаграждения)</w:t>
      </w:r>
    </w:p>
    <w:p w:rsidR="00D819FE" w:rsidRDefault="00D819FE" w:rsidP="006E4852">
      <w:pPr>
        <w:jc w:val="both"/>
      </w:pPr>
      <w:r>
        <w:t>Вознаграждения сотрудников ООО АКФ «АГАТ», в том числе руководителей аудиторских групп, определяются в соответствии с Положением по оплате труда ООО АКФ «АГАТ». В организации применяется повременно-премиальная система оплаты труда. Размер заработной платы работников зависит от фактически отработанного времени. Наряду с заработной платой работникам за выполнение работы выплачивается материальное поощрение в порядке, предусмотренном Положением об оплате труда, с учетом эффективности производства, улучшения результатов финансово-экономической деятельности, отсутствия нарушений производственной дисциплины, правил охраны труда и техники безопасности.</w:t>
      </w:r>
    </w:p>
    <w:p w:rsidR="00D819FE" w:rsidRDefault="00D819FE" w:rsidP="006E4852">
      <w:pPr>
        <w:jc w:val="both"/>
      </w:pPr>
    </w:p>
    <w:p w:rsidR="002E6BCE" w:rsidRDefault="00D819FE" w:rsidP="006E4852">
      <w:pPr>
        <w:jc w:val="both"/>
        <w:rPr>
          <w:b/>
        </w:rPr>
      </w:pPr>
      <w:r w:rsidRPr="00D819FE">
        <w:rPr>
          <w:b/>
        </w:rPr>
        <w:t>Описание принимаемых аудиторской организацией мер по обеспечению ротации старшего персонала в составе аудиторской группы.</w:t>
      </w:r>
    </w:p>
    <w:p w:rsidR="002E6BCE" w:rsidRDefault="002E6BCE" w:rsidP="006E4852">
      <w:pPr>
        <w:jc w:val="both"/>
      </w:pPr>
      <w:r w:rsidRPr="002E6BCE">
        <w:t xml:space="preserve">         В соответствии с Правилами независимости аудиторов и аудиторских организаций</w:t>
      </w:r>
      <w:r w:rsidR="009C1178">
        <w:t>, одобренных Советом по аудиторской деятельности 20.09.2013, протокол №6 (ред. От 27.06.2018),</w:t>
      </w:r>
      <w:r w:rsidRPr="002E6BCE">
        <w:t xml:space="preserve"> в ООО АКФ «АГАТ» осуществляются действия по обеспечению ротации</w:t>
      </w:r>
      <w:r w:rsidR="002E7815">
        <w:t xml:space="preserve"> руководящего персонала в составе аудиторской группы.</w:t>
      </w:r>
    </w:p>
    <w:p w:rsidR="002E7815" w:rsidRDefault="002E7815" w:rsidP="006E4852">
      <w:pPr>
        <w:jc w:val="both"/>
      </w:pPr>
      <w:r>
        <w:t xml:space="preserve">         Угрозы близкого знакомства и личной заинтересованности, потенциально влияющие на объективность и профессиональный скептицизм лица, могут возникнуть, а их значимость может возрасти в случае привлечения лица</w:t>
      </w:r>
      <w:r w:rsidR="009254A2">
        <w:t xml:space="preserve"> к выполнению задания по аудиту для одного и того же аудируемого лица</w:t>
      </w:r>
      <w:r w:rsidR="00CB3505">
        <w:t xml:space="preserve"> на протяжении длительного периода времени.</w:t>
      </w:r>
    </w:p>
    <w:p w:rsidR="00CB3505" w:rsidRDefault="00CB3505" w:rsidP="006E4852">
      <w:pPr>
        <w:jc w:val="both"/>
      </w:pPr>
      <w:r>
        <w:t xml:space="preserve">В отношении заданий по аудиту бухгалтерской (финансовой) </w:t>
      </w:r>
      <w:r w:rsidR="00E4052E">
        <w:t xml:space="preserve">организаций, включая общественно-значимые </w:t>
      </w:r>
      <w:r w:rsidR="002F1F9B">
        <w:t xml:space="preserve">хозяйствующие субъекты, </w:t>
      </w:r>
      <w:r w:rsidR="009C1178">
        <w:t xml:space="preserve">а также заданий по аудиту бухгалтерской (финансовой) отчетности организаций, ценные бумаги которых допущены к организованным торгам, </w:t>
      </w:r>
      <w:r w:rsidR="002F1F9B">
        <w:t xml:space="preserve">в ООО АКФ «АГАТ» установлено, что одно и то же лицо не будет </w:t>
      </w:r>
      <w:r w:rsidR="009C1178">
        <w:t>являться членом аудиторской группы, не будет осуществлять проверку качества выполнения задания по аудиту, а также не будет оказывать прямого влияния на результат задания по аудиту</w:t>
      </w:r>
      <w:r w:rsidR="002F1F9B">
        <w:t xml:space="preserve"> в течении периода, </w:t>
      </w:r>
      <w:r w:rsidR="009C1178">
        <w:t xml:space="preserve">превышающего суммарно семь лет. </w:t>
      </w:r>
      <w:r w:rsidR="002F1F9B">
        <w:t>Указанное ограничение периода времени позволит устранить угрозы независимости в связи с близким знакомством или личной заинтересованностью или свести их до приемлемого уровня.</w:t>
      </w:r>
    </w:p>
    <w:p w:rsidR="002A14CD" w:rsidRDefault="002A14CD" w:rsidP="006E4852">
      <w:pPr>
        <w:jc w:val="both"/>
      </w:pPr>
    </w:p>
    <w:p w:rsidR="002A14CD" w:rsidRPr="002A14CD" w:rsidRDefault="002A14CD" w:rsidP="002A14CD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 w:rsidRPr="002A14CD">
        <w:rPr>
          <w:b/>
          <w:sz w:val="28"/>
          <w:szCs w:val="28"/>
        </w:rPr>
        <w:t>Сведения о контроле (надзоре) за деятельностью аудиторской организации</w:t>
      </w:r>
    </w:p>
    <w:p w:rsidR="002A14CD" w:rsidRDefault="002A14CD" w:rsidP="002A14CD">
      <w:pPr>
        <w:jc w:val="both"/>
        <w:rPr>
          <w:b/>
        </w:rPr>
      </w:pPr>
      <w:r w:rsidRPr="003A75F8">
        <w:rPr>
          <w:b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функционирования.</w:t>
      </w:r>
    </w:p>
    <w:p w:rsidR="002A14CD" w:rsidRDefault="002A14CD" w:rsidP="002A14CD">
      <w:pPr>
        <w:jc w:val="both"/>
      </w:pPr>
      <w:r>
        <w:rPr>
          <w:b/>
        </w:rPr>
        <w:t xml:space="preserve">        </w:t>
      </w:r>
      <w:r w:rsidRPr="00A8225B">
        <w:t>Внутренний контроль качества в ООО АКФ «АГАТ» в 20</w:t>
      </w:r>
      <w:r>
        <w:t>19</w:t>
      </w:r>
      <w:r w:rsidRPr="00A8225B">
        <w:t xml:space="preserve"> году осуществлялся</w:t>
      </w:r>
      <w:r>
        <w:t xml:space="preserve"> в соответствии с Правилами осуществления внутреннего контроля качества работы в ООО АКФ «АГАТ» (далее-Правила), разработанными в соответствии с требованиями федерального закона «Об аудиторской деятельности», Международного стандарта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Международного стандарта аудита 220 «Контроль качества при проведении аудита финансовой отчетности», Кодекса профессиональной этики аудиторов, Правил независимости аудиторов и аудиторских организаций.</w:t>
      </w:r>
    </w:p>
    <w:p w:rsidR="002A14CD" w:rsidRDefault="002A14CD" w:rsidP="002A14CD">
      <w:pPr>
        <w:jc w:val="both"/>
      </w:pPr>
    </w:p>
    <w:p w:rsidR="002A14CD" w:rsidRDefault="002A14CD" w:rsidP="002A14CD">
      <w:pPr>
        <w:jc w:val="both"/>
      </w:pPr>
      <w:r>
        <w:t xml:space="preserve">        Правила осуществления внутреннего контроля качества работы устанавливают единые требования к внутреннему контролю качества работы ООО АКФ «АГАТ». </w:t>
      </w:r>
    </w:p>
    <w:p w:rsidR="002A14CD" w:rsidRDefault="002A14CD" w:rsidP="002A14CD">
      <w:pPr>
        <w:jc w:val="both"/>
      </w:pPr>
      <w:r>
        <w:lastRenderedPageBreak/>
        <w:t>Контроль качества работы осуществляется применительно как к деятельности организации в целом, так и к выполнению каждого отдельного задания. Правила применяются при оказании аудиторских (в том числе сопутствующих аудиту) услуг, осуществляемых в соответствии с Федеральным законом «Об аудиторской деятельности».</w:t>
      </w:r>
    </w:p>
    <w:p w:rsidR="002A14CD" w:rsidRDefault="002A14CD" w:rsidP="002A14CD">
      <w:pPr>
        <w:jc w:val="both"/>
      </w:pPr>
      <w:r>
        <w:t xml:space="preserve">          Цель внутреннего контроля качества работы в ООО АКФ «</w:t>
      </w:r>
      <w:proofErr w:type="gramStart"/>
      <w:r>
        <w:t>АГАТ»-</w:t>
      </w:r>
      <w:proofErr w:type="gramEnd"/>
      <w:r>
        <w:t>это внедрение и поддерживание системы контроля качества, позволяющей получить разумную уверенность в том, что ООО АКФ «АГАТ» и его персонал соблюдают профессиональные стандарты и применимые законодательные и нормативные требования; заключения и отчеты, выпущенные ООО АКФ «АГАТ», носят надлежащий характер в конкретных обстоятельствах.</w:t>
      </w:r>
    </w:p>
    <w:p w:rsidR="002A14CD" w:rsidRDefault="002A14CD" w:rsidP="002A14CD">
      <w:pPr>
        <w:jc w:val="both"/>
      </w:pPr>
      <w:r>
        <w:t xml:space="preserve">            Требования осуществления внутреннего контроля качества работы являются обязательными для всех штатных работников ООО АКФ «АГАТ», а также для специалистов, привлекаемых для выполнения работ на договорной основе. С целью получения разумной уверенности в том, что принципы и процедуры внутреннего контроля качества понятны и применяются на практике, Правила доведены под подпись до сведения сотрудников ООО АКФ «АГАТ».</w:t>
      </w:r>
    </w:p>
    <w:p w:rsidR="002A14CD" w:rsidRDefault="002A14CD" w:rsidP="002A14CD">
      <w:pPr>
        <w:jc w:val="both"/>
      </w:pPr>
      <w:r>
        <w:t xml:space="preserve">          Генеральный директор Общества подтверждает, что установленные Правилами осуществления внутреннего контроля качества работы процедуры, обеспечивают эффективность функционирования системы контроля качества и надлежащее применение принципов и процедур контроля качества в ООО АКФ «АГАТ».</w:t>
      </w:r>
    </w:p>
    <w:p w:rsidR="002A14CD" w:rsidRDefault="002A14CD" w:rsidP="002A14CD">
      <w:pPr>
        <w:jc w:val="both"/>
      </w:pPr>
    </w:p>
    <w:p w:rsidR="00322F64" w:rsidRDefault="002A14CD" w:rsidP="002A14CD">
      <w:pPr>
        <w:jc w:val="both"/>
      </w:pPr>
      <w:r w:rsidRPr="00AE01DB">
        <w:rPr>
          <w:b/>
        </w:rPr>
        <w:t xml:space="preserve">          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проверку.</w:t>
      </w:r>
      <w:r>
        <w:rPr>
          <w:b/>
        </w:rPr>
        <w:t xml:space="preserve"> </w:t>
      </w:r>
    </w:p>
    <w:p w:rsidR="00322F64" w:rsidRDefault="00843427" w:rsidP="00322F64">
      <w:pPr>
        <w:jc w:val="both"/>
      </w:pPr>
      <w:r>
        <w:t xml:space="preserve">       </w:t>
      </w:r>
      <w:r w:rsidR="00322F64">
        <w:t>Саморегулируемой организацией аудиторов Ассоциацией «Содружество» (СРО ААС) проведена внешняя проверка качества работы за период с 2012 по 2016гг. (дата по состоянию на которую проведена проверка-31 декабря 2016 года, дата утверждения результата проверки-31 октября 2017 года).</w:t>
      </w:r>
    </w:p>
    <w:p w:rsidR="00322F64" w:rsidRDefault="00322F64" w:rsidP="00322F64">
      <w:pPr>
        <w:jc w:val="both"/>
      </w:pPr>
      <w:r>
        <w:t>Решением Комиссии по контролю качества от 31 октября 2017 года (протокол №14-17) Саморегулируемая организация аудиторов Ассоциация «Содружество» (СРО ААС) утвердила результат проверки внешнего контроля качества работы за проверяемый период с 2012 по 2016гг., в соответствии с которым ООО АКФ «АГАТ» соблюдает требования Федерального закона «Об аудиторской деятельности», стандартов аудиторской деятельности, Правил независимости аудиторов и аудиторских организаций, Кодекса профессиональной этики аудиторов, а также Устава СРО ААС.</w:t>
      </w:r>
    </w:p>
    <w:p w:rsidR="00322F64" w:rsidRDefault="00322F64" w:rsidP="00322F64">
      <w:pPr>
        <w:jc w:val="both"/>
      </w:pPr>
      <w:r>
        <w:t xml:space="preserve"> </w:t>
      </w:r>
    </w:p>
    <w:p w:rsidR="00322F64" w:rsidRDefault="00322F64" w:rsidP="002A14CD">
      <w:pPr>
        <w:jc w:val="both"/>
      </w:pPr>
    </w:p>
    <w:p w:rsidR="004C4063" w:rsidRDefault="004C4063" w:rsidP="006E4852">
      <w:pPr>
        <w:jc w:val="both"/>
      </w:pPr>
    </w:p>
    <w:p w:rsidR="002A14CD" w:rsidRDefault="002A14CD" w:rsidP="006E4852">
      <w:pPr>
        <w:jc w:val="both"/>
      </w:pPr>
    </w:p>
    <w:p w:rsidR="002A14CD" w:rsidRPr="002A14CD" w:rsidRDefault="002A14CD" w:rsidP="002A14CD">
      <w:pPr>
        <w:numPr>
          <w:ilvl w:val="0"/>
          <w:numId w:val="2"/>
        </w:numPr>
        <w:contextualSpacing/>
        <w:jc w:val="both"/>
        <w:rPr>
          <w:b/>
          <w:sz w:val="28"/>
          <w:szCs w:val="28"/>
        </w:rPr>
      </w:pPr>
      <w:r w:rsidRPr="002A14CD">
        <w:rPr>
          <w:b/>
          <w:sz w:val="28"/>
          <w:szCs w:val="28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2A14CD" w:rsidRDefault="002A14CD" w:rsidP="006E4852">
      <w:pPr>
        <w:jc w:val="both"/>
      </w:pPr>
    </w:p>
    <w:p w:rsidR="002A14CD" w:rsidRDefault="002A14CD" w:rsidP="002A14CD">
      <w:pPr>
        <w:jc w:val="both"/>
        <w:rPr>
          <w:b/>
        </w:rPr>
      </w:pPr>
      <w:r w:rsidRPr="00E12956">
        <w:rPr>
          <w:b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2A14CD" w:rsidRDefault="002A14CD" w:rsidP="002A14CD">
      <w:pPr>
        <w:jc w:val="both"/>
      </w:pPr>
      <w:r w:rsidRPr="007802E2">
        <w:t xml:space="preserve">            Генеральный директор</w:t>
      </w:r>
      <w:r>
        <w:t xml:space="preserve"> ООО АКФ «АГАТ» подтверждает, что в соответствии с требованиями п.9 ст.11 федерального закона «Об аудиторской деятельности» все </w:t>
      </w:r>
      <w:r>
        <w:lastRenderedPageBreak/>
        <w:t>сотрудники ООО АКФ «АГАТ», имеющие квалификационный аттестат аудитора, ежегодно проходят обучение по программам повышения квалификации, утверждаемым Саморегулируемой организацией аудиторов, членами которой они являются (Саморегулируемой организацией аудиторов Ассоциации «Содружество» -СРО ААС).</w:t>
      </w:r>
    </w:p>
    <w:p w:rsidR="002A14CD" w:rsidRDefault="002A14CD" w:rsidP="002A14CD">
      <w:pPr>
        <w:jc w:val="both"/>
      </w:pPr>
    </w:p>
    <w:p w:rsidR="00A1750B" w:rsidRDefault="00A1750B" w:rsidP="00A1750B">
      <w:pPr>
        <w:jc w:val="both"/>
        <w:rPr>
          <w:b/>
        </w:rPr>
      </w:pPr>
      <w:r>
        <w:rPr>
          <w:b/>
        </w:rPr>
        <w:t>Сведения об аудиторах, работающих в аудиторской организации по трудовому договору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750B" w:rsidTr="00A175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 аудиторов, работающих в аудиторской организации по основному месту работы и по совместительству, доля таких аудиторов в общей численности аудиторов, работающих в аудиторской организации по трудовому договору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состоянию на 31.12.</w:t>
            </w:r>
            <w:r w:rsidR="00D5371F">
              <w:rPr>
                <w:lang w:eastAsia="en-US"/>
              </w:rPr>
              <w:t>2019 года всего 6 аудиторов</w:t>
            </w:r>
            <w:r>
              <w:rPr>
                <w:lang w:eastAsia="en-US"/>
              </w:rPr>
              <w:t>: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аудитор работал на основании трудового договора по основному месту работы-</w:t>
            </w:r>
            <w:r w:rsidR="00D5371F">
              <w:rPr>
                <w:lang w:eastAsia="en-US"/>
              </w:rPr>
              <w:t xml:space="preserve">16,67 </w:t>
            </w:r>
            <w:r>
              <w:rPr>
                <w:lang w:eastAsia="en-US"/>
              </w:rPr>
              <w:t>% от общей численности аудиторов,</w:t>
            </w:r>
          </w:p>
          <w:p w:rsidR="00A1750B" w:rsidRDefault="00D537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1750B">
              <w:rPr>
                <w:lang w:eastAsia="en-US"/>
              </w:rPr>
              <w:t xml:space="preserve"> аудитор</w:t>
            </w:r>
            <w:r>
              <w:rPr>
                <w:lang w:eastAsia="en-US"/>
              </w:rPr>
              <w:t xml:space="preserve">ов </w:t>
            </w:r>
            <w:r w:rsidR="00A1750B">
              <w:rPr>
                <w:lang w:eastAsia="en-US"/>
              </w:rPr>
              <w:t>-по совместительству-</w:t>
            </w:r>
            <w:r>
              <w:rPr>
                <w:lang w:eastAsia="en-US"/>
              </w:rPr>
              <w:t>83,33</w:t>
            </w:r>
            <w:r w:rsidR="00A1750B">
              <w:rPr>
                <w:lang w:eastAsia="en-US"/>
              </w:rPr>
              <w:t>% от общей численности аудиторов.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</w:p>
          <w:p w:rsidR="00A1750B" w:rsidRDefault="00A1750B">
            <w:pPr>
              <w:jc w:val="both"/>
              <w:rPr>
                <w:lang w:eastAsia="en-US"/>
              </w:rPr>
            </w:pPr>
          </w:p>
        </w:tc>
      </w:tr>
      <w:tr w:rsidR="00A1750B" w:rsidTr="00A175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аудиторов, имеющих квалификационный аттестат аудитора, выданный Саморегулируемой </w:t>
            </w:r>
            <w:proofErr w:type="gramStart"/>
            <w:r>
              <w:rPr>
                <w:lang w:eastAsia="en-US"/>
              </w:rPr>
              <w:t>организацией  аудиторов</w:t>
            </w:r>
            <w:proofErr w:type="gramEnd"/>
            <w:r>
              <w:rPr>
                <w:lang w:eastAsia="en-US"/>
              </w:rPr>
              <w:t xml:space="preserve"> в соответствии с Федеральным законом от 30.12.2008г. №307-ФЗ «Об аудиторской деятельности».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состоянию на 31.12.2019 года.: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аудитор работал на основании трудового договора по основному месту работы</w:t>
            </w:r>
          </w:p>
        </w:tc>
      </w:tr>
      <w:tr w:rsidR="00A1750B" w:rsidTr="00A175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Принципы кадровой политики аудиторской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0B" w:rsidRDefault="00A175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Кадровая политика ООО АКФ «АГАТ» направлена на обеспечение кадровым составом, владеющим необходимыми знаниями, опытом, соблюдающим этические принципы, способным выполнять задания в соответствии с Международными стандартами аудита и требованиями нормативных правовых актов Российской Федерации. Развитие навыков и профессиональной компетентности работников осуществляется посредством: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</w:t>
            </w:r>
            <w:proofErr w:type="gramEnd"/>
            <w:r>
              <w:rPr>
                <w:lang w:eastAsia="en-US"/>
              </w:rPr>
              <w:t>) профессионального образования;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б)постоянного</w:t>
            </w:r>
            <w:proofErr w:type="gramEnd"/>
            <w:r>
              <w:rPr>
                <w:lang w:eastAsia="en-US"/>
              </w:rPr>
              <w:t xml:space="preserve"> профессионального обучения, в том числе проведением семинаров и тренингов;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в)приобретения</w:t>
            </w:r>
            <w:proofErr w:type="gramEnd"/>
            <w:r>
              <w:rPr>
                <w:lang w:eastAsia="en-US"/>
              </w:rPr>
              <w:t xml:space="preserve"> опыта в процессе работы;</w:t>
            </w:r>
          </w:p>
          <w:p w:rsidR="00A1750B" w:rsidRDefault="00A1750B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) обучении менее опытных специалистов более опытными, в том числе внутри аудиторской группы.</w:t>
            </w:r>
          </w:p>
        </w:tc>
      </w:tr>
    </w:tbl>
    <w:p w:rsidR="00A1750B" w:rsidRDefault="00A1750B" w:rsidP="00A1750B">
      <w:pPr>
        <w:jc w:val="both"/>
        <w:rPr>
          <w:b/>
        </w:rPr>
      </w:pPr>
    </w:p>
    <w:p w:rsidR="002A14CD" w:rsidRDefault="002A14CD" w:rsidP="006E4852">
      <w:pPr>
        <w:jc w:val="both"/>
      </w:pPr>
    </w:p>
    <w:p w:rsidR="00343962" w:rsidRDefault="00343962" w:rsidP="006E4852">
      <w:pPr>
        <w:jc w:val="both"/>
      </w:pPr>
    </w:p>
    <w:p w:rsidR="00343962" w:rsidRDefault="00343962" w:rsidP="006E4852">
      <w:pPr>
        <w:jc w:val="both"/>
      </w:pPr>
    </w:p>
    <w:p w:rsidR="00343962" w:rsidRDefault="00343962" w:rsidP="006E4852">
      <w:pPr>
        <w:jc w:val="both"/>
      </w:pPr>
    </w:p>
    <w:p w:rsidR="00343962" w:rsidRDefault="00343962" w:rsidP="006E4852">
      <w:pPr>
        <w:jc w:val="both"/>
      </w:pPr>
      <w:bookmarkStart w:id="0" w:name="_GoBack"/>
      <w:bookmarkEnd w:id="0"/>
    </w:p>
    <w:p w:rsidR="00343962" w:rsidRDefault="00343962" w:rsidP="006E4852">
      <w:pPr>
        <w:jc w:val="both"/>
      </w:pPr>
    </w:p>
    <w:p w:rsidR="00343962" w:rsidRDefault="00343962" w:rsidP="006E4852">
      <w:pPr>
        <w:jc w:val="both"/>
      </w:pPr>
    </w:p>
    <w:p w:rsidR="002A14CD" w:rsidRDefault="002A14CD" w:rsidP="006E4852">
      <w:pPr>
        <w:jc w:val="both"/>
      </w:pPr>
    </w:p>
    <w:p w:rsidR="002A14CD" w:rsidRDefault="002A14CD" w:rsidP="00243F24">
      <w:pPr>
        <w:pStyle w:val="a5"/>
        <w:numPr>
          <w:ilvl w:val="0"/>
          <w:numId w:val="2"/>
        </w:numPr>
        <w:jc w:val="both"/>
      </w:pPr>
      <w:r w:rsidRPr="00243F24">
        <w:rPr>
          <w:b/>
          <w:sz w:val="28"/>
          <w:szCs w:val="28"/>
        </w:rPr>
        <w:lastRenderedPageBreak/>
        <w:t xml:space="preserve">Сведения об </w:t>
      </w:r>
      <w:proofErr w:type="spellStart"/>
      <w:r w:rsidRPr="00243F24">
        <w:rPr>
          <w:b/>
          <w:sz w:val="28"/>
          <w:szCs w:val="28"/>
        </w:rPr>
        <w:t>аудируемых</w:t>
      </w:r>
      <w:proofErr w:type="spellEnd"/>
      <w:r w:rsidRPr="00243F24">
        <w:rPr>
          <w:b/>
          <w:sz w:val="28"/>
          <w:szCs w:val="28"/>
        </w:rPr>
        <w:t xml:space="preserve"> лицах и величине выручки от оказанных услуг</w:t>
      </w:r>
    </w:p>
    <w:p w:rsidR="002A14CD" w:rsidRDefault="002A14CD" w:rsidP="006E4852">
      <w:pPr>
        <w:jc w:val="both"/>
      </w:pPr>
    </w:p>
    <w:p w:rsidR="004C4063" w:rsidRDefault="004C4063" w:rsidP="004C4063">
      <w:pPr>
        <w:jc w:val="both"/>
        <w:rPr>
          <w:b/>
        </w:rPr>
      </w:pPr>
      <w:r w:rsidRPr="00317D05">
        <w:rPr>
          <w:b/>
        </w:rPr>
        <w:t>Наименования всех организаций, предусмотренных частью 3 статьи 5 Федерального закона «Об аудиторской деятельности» в отношении бухгалтерской (финансовой) отчетности которых аудиторской организацией в прошедшем календарном году был проведен обязательный аудит</w:t>
      </w:r>
      <w:r>
        <w:rPr>
          <w:b/>
        </w:rPr>
        <w:t>.</w:t>
      </w:r>
    </w:p>
    <w:p w:rsidR="004C4063" w:rsidRDefault="004C4063" w:rsidP="004C4063">
      <w:pPr>
        <w:jc w:val="both"/>
      </w:pPr>
      <w:r w:rsidRPr="00557F74">
        <w:t xml:space="preserve">            </w:t>
      </w:r>
      <w:r>
        <w:t>В ООО АКФ «АГАТ» в 2019</w:t>
      </w:r>
      <w:r w:rsidRPr="00557F74">
        <w:t xml:space="preserve"> году</w:t>
      </w:r>
      <w:r>
        <w:t xml:space="preserve"> отсутствовали завершенные задания по обязательному аудиту бухгалтерской (финансовой) отчетности организаций, предусмотренных частью 3 статьи 5 Федерального закона «Об аудиторской деятельности».</w:t>
      </w:r>
    </w:p>
    <w:p w:rsidR="004C4063" w:rsidRDefault="004C4063" w:rsidP="004C4063">
      <w:pPr>
        <w:jc w:val="both"/>
      </w:pPr>
      <w:r>
        <w:t xml:space="preserve">            </w:t>
      </w:r>
      <w:proofErr w:type="gramStart"/>
      <w:r>
        <w:t>В  2019</w:t>
      </w:r>
      <w:proofErr w:type="gramEnd"/>
      <w:r>
        <w:t xml:space="preserve"> году ООО АКФ «АГАТ» на основании заключенных договоров приступило к проведению обязательного аудита бухгалтерской (финансовой) отчетности за 2019 год следующих организаций,</w:t>
      </w:r>
      <w:r w:rsidRPr="00783FB0">
        <w:t xml:space="preserve"> </w:t>
      </w:r>
      <w:r>
        <w:t>предусмотренных частью 3 статьи 5 Федерального закона «Об аудиторской деятельности»:</w:t>
      </w:r>
    </w:p>
    <w:p w:rsidR="004C4063" w:rsidRDefault="004C4063" w:rsidP="004C4063">
      <w:pPr>
        <w:jc w:val="both"/>
      </w:pPr>
      <w:r>
        <w:t>-Акционерное общество «</w:t>
      </w:r>
      <w:proofErr w:type="spellStart"/>
      <w:r>
        <w:t>Ачинское</w:t>
      </w:r>
      <w:proofErr w:type="spellEnd"/>
      <w:r>
        <w:t xml:space="preserve"> дорожное ремонтно-строительное управление»,</w:t>
      </w:r>
    </w:p>
    <w:p w:rsidR="004C4063" w:rsidRDefault="004C4063" w:rsidP="004C4063">
      <w:pPr>
        <w:jc w:val="both"/>
      </w:pPr>
      <w:r>
        <w:t>-Акционерное общество «Большемуртинское дорожное ремонтно-строительное управление»,</w:t>
      </w:r>
    </w:p>
    <w:p w:rsidR="004C4063" w:rsidRDefault="004C4063" w:rsidP="004C4063">
      <w:pPr>
        <w:jc w:val="both"/>
      </w:pPr>
      <w:r>
        <w:t>-Акционерное общество «Каратузское дорожное ремонтно-строительное управление».</w:t>
      </w:r>
    </w:p>
    <w:p w:rsidR="004C4063" w:rsidRDefault="004C4063" w:rsidP="004C4063">
      <w:pPr>
        <w:jc w:val="both"/>
      </w:pPr>
    </w:p>
    <w:p w:rsidR="002F1F9B" w:rsidRDefault="002F1F9B" w:rsidP="006E4852">
      <w:pPr>
        <w:jc w:val="both"/>
      </w:pPr>
    </w:p>
    <w:p w:rsidR="00F32D1E" w:rsidRDefault="002F1F9B" w:rsidP="006E4852">
      <w:pPr>
        <w:jc w:val="both"/>
        <w:rPr>
          <w:b/>
        </w:rPr>
      </w:pPr>
      <w:r w:rsidRPr="002F1F9B">
        <w:rPr>
          <w:b/>
        </w:rPr>
        <w:t>Сведения о выручке аудиторской организации за прошлый отчетный год.</w:t>
      </w:r>
    </w:p>
    <w:p w:rsidR="009F08EF" w:rsidRDefault="009F08EF" w:rsidP="006E4852">
      <w:pPr>
        <w:jc w:val="both"/>
        <w:rPr>
          <w:b/>
        </w:rPr>
      </w:pPr>
    </w:p>
    <w:p w:rsidR="009F08EF" w:rsidRDefault="009F08EF" w:rsidP="009F08EF">
      <w:pPr>
        <w:jc w:val="both"/>
      </w:pPr>
      <w:r>
        <w:t>Выручка за 2019 год всего: 6</w:t>
      </w:r>
      <w:r w:rsidR="00381971">
        <w:t>01</w:t>
      </w:r>
      <w:r>
        <w:t>7,0 тыс. руб., в том числе:</w:t>
      </w:r>
    </w:p>
    <w:p w:rsidR="009F08EF" w:rsidRDefault="009F08EF" w:rsidP="009F08EF">
      <w:pPr>
        <w:jc w:val="both"/>
      </w:pPr>
      <w:r>
        <w:t>- проведение ежегодного обязательного аудита бухгалтерской (финансовой) отчетности – 3750,0 тыс. руб.,</w:t>
      </w:r>
    </w:p>
    <w:p w:rsidR="009F08EF" w:rsidRDefault="009F08EF" w:rsidP="009F08EF">
      <w:pPr>
        <w:jc w:val="both"/>
      </w:pPr>
      <w:r>
        <w:t>-организаций, предусмотренных частью 3 статьи 5 Федерального закона «Об аудиторской деятельности» и организаций, входящих в группы, находящиеся под их контролем-0 тыс. руб.,</w:t>
      </w:r>
    </w:p>
    <w:p w:rsidR="009F08EF" w:rsidRDefault="009F08EF" w:rsidP="009F08EF">
      <w:pPr>
        <w:jc w:val="both"/>
      </w:pPr>
      <w:r>
        <w:t>-прочих организаций (инициативный)-199,0 тыс. руб.,</w:t>
      </w:r>
    </w:p>
    <w:p w:rsidR="002A1CF6" w:rsidRDefault="009F08EF" w:rsidP="009F08EF">
      <w:pPr>
        <w:jc w:val="both"/>
      </w:pPr>
      <w:r>
        <w:t>-предоставления услуг,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прочих, связанных с аудиторской деятельностью услуг-2</w:t>
      </w:r>
      <w:r w:rsidR="00381971">
        <w:t>06</w:t>
      </w:r>
      <w:r>
        <w:t xml:space="preserve">8,0 тыс. руб. </w:t>
      </w:r>
    </w:p>
    <w:p w:rsidR="002A1CF6" w:rsidRDefault="002A1CF6" w:rsidP="006E4852">
      <w:pPr>
        <w:jc w:val="both"/>
      </w:pPr>
    </w:p>
    <w:p w:rsidR="002A1CF6" w:rsidRDefault="002A1CF6" w:rsidP="006E4852">
      <w:pPr>
        <w:jc w:val="both"/>
      </w:pPr>
      <w:r>
        <w:t xml:space="preserve">        ООО АКФ «АГАТ» в 20</w:t>
      </w:r>
      <w:r w:rsidR="00A37CB9">
        <w:t>19</w:t>
      </w:r>
      <w:r>
        <w:t xml:space="preserve"> году не оказывало услуги по аудиту консолидированной бухгалтерской (финансовой) отчетности.</w:t>
      </w:r>
    </w:p>
    <w:p w:rsidR="002A1CF6" w:rsidRDefault="002A1CF6" w:rsidP="006E4852">
      <w:pPr>
        <w:jc w:val="both"/>
      </w:pPr>
    </w:p>
    <w:p w:rsidR="00C75380" w:rsidRDefault="00C75380" w:rsidP="006E4852">
      <w:pPr>
        <w:jc w:val="both"/>
      </w:pPr>
    </w:p>
    <w:p w:rsidR="002A1CF6" w:rsidRPr="00F32D1E" w:rsidRDefault="002A1CF6" w:rsidP="006E4852">
      <w:pPr>
        <w:jc w:val="both"/>
      </w:pPr>
      <w:r>
        <w:t>28 февраля 202</w:t>
      </w:r>
      <w:r w:rsidR="00A37CB9">
        <w:t>0</w:t>
      </w:r>
      <w:r>
        <w:t xml:space="preserve"> года.</w:t>
      </w:r>
    </w:p>
    <w:p w:rsidR="009326E8" w:rsidRPr="00D819FE" w:rsidRDefault="009326E8" w:rsidP="006E4852">
      <w:pPr>
        <w:jc w:val="both"/>
        <w:rPr>
          <w:b/>
        </w:rPr>
      </w:pPr>
    </w:p>
    <w:p w:rsidR="00240BB0" w:rsidRPr="00D819FE" w:rsidRDefault="00240BB0" w:rsidP="006E4852">
      <w:pPr>
        <w:jc w:val="both"/>
        <w:rPr>
          <w:b/>
        </w:rPr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240BB0" w:rsidRDefault="00240BB0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Default="004C0DBE" w:rsidP="006E4852">
      <w:pPr>
        <w:jc w:val="both"/>
      </w:pPr>
    </w:p>
    <w:p w:rsidR="004C0DBE" w:rsidRPr="00A8225B" w:rsidRDefault="004C0DBE" w:rsidP="006E4852">
      <w:pPr>
        <w:jc w:val="both"/>
      </w:pPr>
    </w:p>
    <w:sectPr w:rsidR="004C0DBE" w:rsidRPr="00A8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2268"/>
    <w:multiLevelType w:val="hybridMultilevel"/>
    <w:tmpl w:val="C770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5804"/>
    <w:multiLevelType w:val="hybridMultilevel"/>
    <w:tmpl w:val="C770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0C0E"/>
    <w:multiLevelType w:val="hybridMultilevel"/>
    <w:tmpl w:val="2FE8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10BA"/>
    <w:multiLevelType w:val="hybridMultilevel"/>
    <w:tmpl w:val="2FE8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3972"/>
    <w:multiLevelType w:val="hybridMultilevel"/>
    <w:tmpl w:val="C770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34D60"/>
    <w:multiLevelType w:val="hybridMultilevel"/>
    <w:tmpl w:val="C770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7690A"/>
    <w:multiLevelType w:val="hybridMultilevel"/>
    <w:tmpl w:val="C770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228FD"/>
    <w:multiLevelType w:val="hybridMultilevel"/>
    <w:tmpl w:val="2FE8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9B"/>
    <w:rsid w:val="00001166"/>
    <w:rsid w:val="000016FD"/>
    <w:rsid w:val="000024A5"/>
    <w:rsid w:val="00003929"/>
    <w:rsid w:val="0000414E"/>
    <w:rsid w:val="0000443A"/>
    <w:rsid w:val="000114B7"/>
    <w:rsid w:val="00011AB0"/>
    <w:rsid w:val="00012766"/>
    <w:rsid w:val="00015DB5"/>
    <w:rsid w:val="00017A39"/>
    <w:rsid w:val="00020112"/>
    <w:rsid w:val="0002184A"/>
    <w:rsid w:val="00034EFE"/>
    <w:rsid w:val="00035636"/>
    <w:rsid w:val="00042002"/>
    <w:rsid w:val="000420E8"/>
    <w:rsid w:val="0005082D"/>
    <w:rsid w:val="0005240A"/>
    <w:rsid w:val="00053D0A"/>
    <w:rsid w:val="000569B0"/>
    <w:rsid w:val="00056F34"/>
    <w:rsid w:val="00060A50"/>
    <w:rsid w:val="00060F85"/>
    <w:rsid w:val="0006235C"/>
    <w:rsid w:val="00063317"/>
    <w:rsid w:val="00066BD3"/>
    <w:rsid w:val="00066CAF"/>
    <w:rsid w:val="00071574"/>
    <w:rsid w:val="00071A1F"/>
    <w:rsid w:val="000730A8"/>
    <w:rsid w:val="000773CB"/>
    <w:rsid w:val="00082536"/>
    <w:rsid w:val="000865D8"/>
    <w:rsid w:val="0008689D"/>
    <w:rsid w:val="00086F11"/>
    <w:rsid w:val="00087146"/>
    <w:rsid w:val="00090421"/>
    <w:rsid w:val="00092A34"/>
    <w:rsid w:val="00096837"/>
    <w:rsid w:val="000A3ABB"/>
    <w:rsid w:val="000A3C1D"/>
    <w:rsid w:val="000B041D"/>
    <w:rsid w:val="000B1347"/>
    <w:rsid w:val="000B46EA"/>
    <w:rsid w:val="000B6872"/>
    <w:rsid w:val="000C2932"/>
    <w:rsid w:val="000C3BE6"/>
    <w:rsid w:val="000C4C15"/>
    <w:rsid w:val="000D1578"/>
    <w:rsid w:val="000D5D26"/>
    <w:rsid w:val="000D62A3"/>
    <w:rsid w:val="000E02D1"/>
    <w:rsid w:val="000E346A"/>
    <w:rsid w:val="000F6F7C"/>
    <w:rsid w:val="00103505"/>
    <w:rsid w:val="001069E1"/>
    <w:rsid w:val="0011083A"/>
    <w:rsid w:val="001117D2"/>
    <w:rsid w:val="0011382C"/>
    <w:rsid w:val="00116D57"/>
    <w:rsid w:val="00120AE2"/>
    <w:rsid w:val="00133617"/>
    <w:rsid w:val="00135F16"/>
    <w:rsid w:val="00136579"/>
    <w:rsid w:val="001374C2"/>
    <w:rsid w:val="00143C01"/>
    <w:rsid w:val="00144FA3"/>
    <w:rsid w:val="001455F6"/>
    <w:rsid w:val="001510A9"/>
    <w:rsid w:val="00153526"/>
    <w:rsid w:val="00153F5E"/>
    <w:rsid w:val="001546CE"/>
    <w:rsid w:val="00157A0D"/>
    <w:rsid w:val="001663FB"/>
    <w:rsid w:val="00172A95"/>
    <w:rsid w:val="00174C44"/>
    <w:rsid w:val="00182224"/>
    <w:rsid w:val="00183C68"/>
    <w:rsid w:val="0018539A"/>
    <w:rsid w:val="001876A8"/>
    <w:rsid w:val="00190562"/>
    <w:rsid w:val="00193889"/>
    <w:rsid w:val="00193B62"/>
    <w:rsid w:val="00194083"/>
    <w:rsid w:val="001A0157"/>
    <w:rsid w:val="001A1BC6"/>
    <w:rsid w:val="001A1EF8"/>
    <w:rsid w:val="001A6CEA"/>
    <w:rsid w:val="001A7102"/>
    <w:rsid w:val="001B131F"/>
    <w:rsid w:val="001B2C8C"/>
    <w:rsid w:val="001B4A3B"/>
    <w:rsid w:val="001C07D4"/>
    <w:rsid w:val="001C0EC4"/>
    <w:rsid w:val="001C3508"/>
    <w:rsid w:val="001C3714"/>
    <w:rsid w:val="001C7C4D"/>
    <w:rsid w:val="001D0D95"/>
    <w:rsid w:val="001D1A13"/>
    <w:rsid w:val="001D5AD7"/>
    <w:rsid w:val="001D5C72"/>
    <w:rsid w:val="001E0197"/>
    <w:rsid w:val="001E2698"/>
    <w:rsid w:val="001E4AC3"/>
    <w:rsid w:val="001F2D71"/>
    <w:rsid w:val="001F3AAE"/>
    <w:rsid w:val="001F4288"/>
    <w:rsid w:val="001F45FE"/>
    <w:rsid w:val="001F5436"/>
    <w:rsid w:val="001F7B52"/>
    <w:rsid w:val="0020631D"/>
    <w:rsid w:val="00207579"/>
    <w:rsid w:val="00210A62"/>
    <w:rsid w:val="00212075"/>
    <w:rsid w:val="0021390E"/>
    <w:rsid w:val="00213DBA"/>
    <w:rsid w:val="00215EB3"/>
    <w:rsid w:val="00222ED2"/>
    <w:rsid w:val="00225BB9"/>
    <w:rsid w:val="00226749"/>
    <w:rsid w:val="002307BB"/>
    <w:rsid w:val="0023301E"/>
    <w:rsid w:val="00234F00"/>
    <w:rsid w:val="00235926"/>
    <w:rsid w:val="00236886"/>
    <w:rsid w:val="002402ED"/>
    <w:rsid w:val="00240BB0"/>
    <w:rsid w:val="002411E7"/>
    <w:rsid w:val="00241A3B"/>
    <w:rsid w:val="00243F24"/>
    <w:rsid w:val="002446A8"/>
    <w:rsid w:val="00244FCF"/>
    <w:rsid w:val="00245F6B"/>
    <w:rsid w:val="00246CA6"/>
    <w:rsid w:val="0025234F"/>
    <w:rsid w:val="00262E28"/>
    <w:rsid w:val="002664DE"/>
    <w:rsid w:val="00270B72"/>
    <w:rsid w:val="00272086"/>
    <w:rsid w:val="00272363"/>
    <w:rsid w:val="00273801"/>
    <w:rsid w:val="0027491B"/>
    <w:rsid w:val="00275CA5"/>
    <w:rsid w:val="00280A11"/>
    <w:rsid w:val="002810D7"/>
    <w:rsid w:val="0028185E"/>
    <w:rsid w:val="00281EA7"/>
    <w:rsid w:val="002846A5"/>
    <w:rsid w:val="00284C1E"/>
    <w:rsid w:val="00286805"/>
    <w:rsid w:val="002871B3"/>
    <w:rsid w:val="00292867"/>
    <w:rsid w:val="00295E65"/>
    <w:rsid w:val="0029642F"/>
    <w:rsid w:val="002A0970"/>
    <w:rsid w:val="002A14CD"/>
    <w:rsid w:val="002A1CF6"/>
    <w:rsid w:val="002A2D75"/>
    <w:rsid w:val="002A589F"/>
    <w:rsid w:val="002A6E54"/>
    <w:rsid w:val="002A7CCE"/>
    <w:rsid w:val="002B05C6"/>
    <w:rsid w:val="002B0A67"/>
    <w:rsid w:val="002B4190"/>
    <w:rsid w:val="002B44DF"/>
    <w:rsid w:val="002B546C"/>
    <w:rsid w:val="002B675A"/>
    <w:rsid w:val="002C378E"/>
    <w:rsid w:val="002C7530"/>
    <w:rsid w:val="002D0F44"/>
    <w:rsid w:val="002D2F65"/>
    <w:rsid w:val="002D3034"/>
    <w:rsid w:val="002D730D"/>
    <w:rsid w:val="002E2848"/>
    <w:rsid w:val="002E6AE7"/>
    <w:rsid w:val="002E6BCE"/>
    <w:rsid w:val="002E7815"/>
    <w:rsid w:val="002E7BC0"/>
    <w:rsid w:val="002F0FB5"/>
    <w:rsid w:val="002F16A6"/>
    <w:rsid w:val="002F1F9B"/>
    <w:rsid w:val="002F6A66"/>
    <w:rsid w:val="00300AFB"/>
    <w:rsid w:val="003013EF"/>
    <w:rsid w:val="00301AEC"/>
    <w:rsid w:val="00304EE4"/>
    <w:rsid w:val="003060A9"/>
    <w:rsid w:val="003146D7"/>
    <w:rsid w:val="00314EF4"/>
    <w:rsid w:val="0031502B"/>
    <w:rsid w:val="00317D05"/>
    <w:rsid w:val="00317FA3"/>
    <w:rsid w:val="00320463"/>
    <w:rsid w:val="003219BC"/>
    <w:rsid w:val="00321EBA"/>
    <w:rsid w:val="00322408"/>
    <w:rsid w:val="00322F64"/>
    <w:rsid w:val="003230C8"/>
    <w:rsid w:val="003231AD"/>
    <w:rsid w:val="00327656"/>
    <w:rsid w:val="003324D8"/>
    <w:rsid w:val="003333C2"/>
    <w:rsid w:val="00340223"/>
    <w:rsid w:val="00343962"/>
    <w:rsid w:val="00345FBE"/>
    <w:rsid w:val="00347619"/>
    <w:rsid w:val="00351B61"/>
    <w:rsid w:val="00353EE4"/>
    <w:rsid w:val="00354B45"/>
    <w:rsid w:val="00354D73"/>
    <w:rsid w:val="00355ADC"/>
    <w:rsid w:val="00355FCB"/>
    <w:rsid w:val="00357DB9"/>
    <w:rsid w:val="00360959"/>
    <w:rsid w:val="00360E25"/>
    <w:rsid w:val="003611C4"/>
    <w:rsid w:val="003650FE"/>
    <w:rsid w:val="00366FAE"/>
    <w:rsid w:val="00367638"/>
    <w:rsid w:val="00376439"/>
    <w:rsid w:val="00377E25"/>
    <w:rsid w:val="00381971"/>
    <w:rsid w:val="00382526"/>
    <w:rsid w:val="003863E3"/>
    <w:rsid w:val="00391A29"/>
    <w:rsid w:val="003A445C"/>
    <w:rsid w:val="003A5014"/>
    <w:rsid w:val="003A6473"/>
    <w:rsid w:val="003A75F8"/>
    <w:rsid w:val="003B17A5"/>
    <w:rsid w:val="003B3502"/>
    <w:rsid w:val="003B6941"/>
    <w:rsid w:val="003C300B"/>
    <w:rsid w:val="003C355E"/>
    <w:rsid w:val="003C3DF7"/>
    <w:rsid w:val="003D20AD"/>
    <w:rsid w:val="003D2459"/>
    <w:rsid w:val="003D3397"/>
    <w:rsid w:val="003D36C5"/>
    <w:rsid w:val="003D4407"/>
    <w:rsid w:val="003D7482"/>
    <w:rsid w:val="003D78E4"/>
    <w:rsid w:val="003E1901"/>
    <w:rsid w:val="003E1B24"/>
    <w:rsid w:val="003F0C11"/>
    <w:rsid w:val="003F37AD"/>
    <w:rsid w:val="003F45E9"/>
    <w:rsid w:val="00401B9E"/>
    <w:rsid w:val="00405C53"/>
    <w:rsid w:val="00407C28"/>
    <w:rsid w:val="0041124D"/>
    <w:rsid w:val="00412546"/>
    <w:rsid w:val="0041275B"/>
    <w:rsid w:val="0041339A"/>
    <w:rsid w:val="00413EE4"/>
    <w:rsid w:val="00414DD9"/>
    <w:rsid w:val="004159E1"/>
    <w:rsid w:val="00416A80"/>
    <w:rsid w:val="0041795F"/>
    <w:rsid w:val="00421320"/>
    <w:rsid w:val="00425B60"/>
    <w:rsid w:val="00427EB1"/>
    <w:rsid w:val="00430180"/>
    <w:rsid w:val="004308CF"/>
    <w:rsid w:val="0043227B"/>
    <w:rsid w:val="00436FBC"/>
    <w:rsid w:val="00443682"/>
    <w:rsid w:val="00447CBA"/>
    <w:rsid w:val="00447E8B"/>
    <w:rsid w:val="00450A42"/>
    <w:rsid w:val="004546F8"/>
    <w:rsid w:val="00455081"/>
    <w:rsid w:val="00455A5A"/>
    <w:rsid w:val="00463377"/>
    <w:rsid w:val="004651B8"/>
    <w:rsid w:val="00467EB7"/>
    <w:rsid w:val="0047092F"/>
    <w:rsid w:val="00472363"/>
    <w:rsid w:val="00472742"/>
    <w:rsid w:val="004748CF"/>
    <w:rsid w:val="004770C5"/>
    <w:rsid w:val="004774FF"/>
    <w:rsid w:val="00477530"/>
    <w:rsid w:val="00477D56"/>
    <w:rsid w:val="00480DC1"/>
    <w:rsid w:val="0048323E"/>
    <w:rsid w:val="00484AB4"/>
    <w:rsid w:val="00490523"/>
    <w:rsid w:val="00490555"/>
    <w:rsid w:val="00492048"/>
    <w:rsid w:val="00494058"/>
    <w:rsid w:val="0049448D"/>
    <w:rsid w:val="004A033E"/>
    <w:rsid w:val="004A08FE"/>
    <w:rsid w:val="004A36E8"/>
    <w:rsid w:val="004A4558"/>
    <w:rsid w:val="004A5795"/>
    <w:rsid w:val="004A6E5F"/>
    <w:rsid w:val="004B0152"/>
    <w:rsid w:val="004B07FB"/>
    <w:rsid w:val="004B0FB6"/>
    <w:rsid w:val="004B1C2E"/>
    <w:rsid w:val="004B2385"/>
    <w:rsid w:val="004B3535"/>
    <w:rsid w:val="004B7E78"/>
    <w:rsid w:val="004C080E"/>
    <w:rsid w:val="004C0DBE"/>
    <w:rsid w:val="004C4063"/>
    <w:rsid w:val="004C6489"/>
    <w:rsid w:val="004C72D3"/>
    <w:rsid w:val="004C7EA3"/>
    <w:rsid w:val="004D5612"/>
    <w:rsid w:val="004D6635"/>
    <w:rsid w:val="004E13E4"/>
    <w:rsid w:val="004E1533"/>
    <w:rsid w:val="004E3788"/>
    <w:rsid w:val="004E3923"/>
    <w:rsid w:val="004E3EF9"/>
    <w:rsid w:val="004E4795"/>
    <w:rsid w:val="004F346A"/>
    <w:rsid w:val="004F39B3"/>
    <w:rsid w:val="004F5593"/>
    <w:rsid w:val="004F7A6B"/>
    <w:rsid w:val="00500306"/>
    <w:rsid w:val="0051425B"/>
    <w:rsid w:val="00514551"/>
    <w:rsid w:val="00514CE3"/>
    <w:rsid w:val="00516C8E"/>
    <w:rsid w:val="005217FA"/>
    <w:rsid w:val="0052195D"/>
    <w:rsid w:val="0052236A"/>
    <w:rsid w:val="00523D9A"/>
    <w:rsid w:val="005240FA"/>
    <w:rsid w:val="00527C04"/>
    <w:rsid w:val="005321F3"/>
    <w:rsid w:val="005348D8"/>
    <w:rsid w:val="00535E78"/>
    <w:rsid w:val="0053776C"/>
    <w:rsid w:val="00541772"/>
    <w:rsid w:val="00543505"/>
    <w:rsid w:val="00551CEB"/>
    <w:rsid w:val="005539FF"/>
    <w:rsid w:val="00553CF4"/>
    <w:rsid w:val="00554523"/>
    <w:rsid w:val="00554FE4"/>
    <w:rsid w:val="0055561C"/>
    <w:rsid w:val="00557F74"/>
    <w:rsid w:val="00560C2E"/>
    <w:rsid w:val="00561A62"/>
    <w:rsid w:val="00571C18"/>
    <w:rsid w:val="00571F60"/>
    <w:rsid w:val="00572139"/>
    <w:rsid w:val="00572DF1"/>
    <w:rsid w:val="00573422"/>
    <w:rsid w:val="005736F8"/>
    <w:rsid w:val="00574904"/>
    <w:rsid w:val="00575E50"/>
    <w:rsid w:val="00590023"/>
    <w:rsid w:val="00593D75"/>
    <w:rsid w:val="005946A6"/>
    <w:rsid w:val="005A128A"/>
    <w:rsid w:val="005A3FE1"/>
    <w:rsid w:val="005A4AB6"/>
    <w:rsid w:val="005B0C15"/>
    <w:rsid w:val="005B3755"/>
    <w:rsid w:val="005B75E5"/>
    <w:rsid w:val="005C06DA"/>
    <w:rsid w:val="005C2F81"/>
    <w:rsid w:val="005C4CF6"/>
    <w:rsid w:val="005C57DF"/>
    <w:rsid w:val="005E03BD"/>
    <w:rsid w:val="005E0657"/>
    <w:rsid w:val="005E11FB"/>
    <w:rsid w:val="005E290A"/>
    <w:rsid w:val="005E2FCC"/>
    <w:rsid w:val="005E3E1E"/>
    <w:rsid w:val="005E5851"/>
    <w:rsid w:val="005E627B"/>
    <w:rsid w:val="005F6359"/>
    <w:rsid w:val="005F66AF"/>
    <w:rsid w:val="005F73D1"/>
    <w:rsid w:val="0060178C"/>
    <w:rsid w:val="00603E9F"/>
    <w:rsid w:val="00604AC2"/>
    <w:rsid w:val="00610D6D"/>
    <w:rsid w:val="006113C2"/>
    <w:rsid w:val="00614C80"/>
    <w:rsid w:val="00622887"/>
    <w:rsid w:val="0062566D"/>
    <w:rsid w:val="006265B3"/>
    <w:rsid w:val="00626C51"/>
    <w:rsid w:val="00626C76"/>
    <w:rsid w:val="00631B66"/>
    <w:rsid w:val="006353DA"/>
    <w:rsid w:val="00641BD3"/>
    <w:rsid w:val="00644630"/>
    <w:rsid w:val="00646771"/>
    <w:rsid w:val="00646D77"/>
    <w:rsid w:val="00651937"/>
    <w:rsid w:val="00653A65"/>
    <w:rsid w:val="006545C4"/>
    <w:rsid w:val="00655328"/>
    <w:rsid w:val="00656644"/>
    <w:rsid w:val="0065796E"/>
    <w:rsid w:val="00663360"/>
    <w:rsid w:val="006649BE"/>
    <w:rsid w:val="0066739E"/>
    <w:rsid w:val="006709C2"/>
    <w:rsid w:val="0068374F"/>
    <w:rsid w:val="00686127"/>
    <w:rsid w:val="006877C2"/>
    <w:rsid w:val="0069089A"/>
    <w:rsid w:val="00692664"/>
    <w:rsid w:val="00692A10"/>
    <w:rsid w:val="00692AE4"/>
    <w:rsid w:val="00693BA0"/>
    <w:rsid w:val="00693BBD"/>
    <w:rsid w:val="006945EA"/>
    <w:rsid w:val="00694D67"/>
    <w:rsid w:val="0069577D"/>
    <w:rsid w:val="00697557"/>
    <w:rsid w:val="006A03AD"/>
    <w:rsid w:val="006A090B"/>
    <w:rsid w:val="006A1A41"/>
    <w:rsid w:val="006A1F21"/>
    <w:rsid w:val="006A278B"/>
    <w:rsid w:val="006A55A6"/>
    <w:rsid w:val="006A5706"/>
    <w:rsid w:val="006A5CBF"/>
    <w:rsid w:val="006A6DED"/>
    <w:rsid w:val="006A7E5B"/>
    <w:rsid w:val="006B206E"/>
    <w:rsid w:val="006B2479"/>
    <w:rsid w:val="006B24EA"/>
    <w:rsid w:val="006B3591"/>
    <w:rsid w:val="006B4219"/>
    <w:rsid w:val="006B6B85"/>
    <w:rsid w:val="006B6E7D"/>
    <w:rsid w:val="006B71B2"/>
    <w:rsid w:val="006B7A70"/>
    <w:rsid w:val="006C3C16"/>
    <w:rsid w:val="006C5ECA"/>
    <w:rsid w:val="006C7DDC"/>
    <w:rsid w:val="006C7E0C"/>
    <w:rsid w:val="006D1999"/>
    <w:rsid w:val="006D1CEA"/>
    <w:rsid w:val="006D34E6"/>
    <w:rsid w:val="006D3942"/>
    <w:rsid w:val="006D46C5"/>
    <w:rsid w:val="006E09C8"/>
    <w:rsid w:val="006E18CB"/>
    <w:rsid w:val="006E428A"/>
    <w:rsid w:val="006E4852"/>
    <w:rsid w:val="006E59BC"/>
    <w:rsid w:val="006E7018"/>
    <w:rsid w:val="006F00EC"/>
    <w:rsid w:val="006F217F"/>
    <w:rsid w:val="006F4AF9"/>
    <w:rsid w:val="006F5E34"/>
    <w:rsid w:val="0070422A"/>
    <w:rsid w:val="0070548F"/>
    <w:rsid w:val="00705637"/>
    <w:rsid w:val="00712BB8"/>
    <w:rsid w:val="00713328"/>
    <w:rsid w:val="0071505C"/>
    <w:rsid w:val="007167AB"/>
    <w:rsid w:val="00717201"/>
    <w:rsid w:val="00717A83"/>
    <w:rsid w:val="00721739"/>
    <w:rsid w:val="007268E7"/>
    <w:rsid w:val="00727789"/>
    <w:rsid w:val="007339D3"/>
    <w:rsid w:val="0073481D"/>
    <w:rsid w:val="00746BEA"/>
    <w:rsid w:val="00747FCD"/>
    <w:rsid w:val="00750823"/>
    <w:rsid w:val="00751B6A"/>
    <w:rsid w:val="00752972"/>
    <w:rsid w:val="0075716D"/>
    <w:rsid w:val="0075775E"/>
    <w:rsid w:val="00763F8B"/>
    <w:rsid w:val="007648C8"/>
    <w:rsid w:val="00771B29"/>
    <w:rsid w:val="00772119"/>
    <w:rsid w:val="00773744"/>
    <w:rsid w:val="007802E2"/>
    <w:rsid w:val="00783FB0"/>
    <w:rsid w:val="0078469F"/>
    <w:rsid w:val="00786931"/>
    <w:rsid w:val="00790270"/>
    <w:rsid w:val="00796EE4"/>
    <w:rsid w:val="00797422"/>
    <w:rsid w:val="00797B01"/>
    <w:rsid w:val="007A33B4"/>
    <w:rsid w:val="007A3F6B"/>
    <w:rsid w:val="007A7DEF"/>
    <w:rsid w:val="007B2ECF"/>
    <w:rsid w:val="007B4323"/>
    <w:rsid w:val="007C28B9"/>
    <w:rsid w:val="007C523F"/>
    <w:rsid w:val="007D1052"/>
    <w:rsid w:val="007D4D9C"/>
    <w:rsid w:val="007E1D27"/>
    <w:rsid w:val="007E4FA0"/>
    <w:rsid w:val="007F320A"/>
    <w:rsid w:val="007F7399"/>
    <w:rsid w:val="0080031D"/>
    <w:rsid w:val="0080222E"/>
    <w:rsid w:val="00804E33"/>
    <w:rsid w:val="00810B4F"/>
    <w:rsid w:val="008144FA"/>
    <w:rsid w:val="00815E57"/>
    <w:rsid w:val="008166AA"/>
    <w:rsid w:val="008239AA"/>
    <w:rsid w:val="0083168D"/>
    <w:rsid w:val="008334C0"/>
    <w:rsid w:val="00837910"/>
    <w:rsid w:val="00843427"/>
    <w:rsid w:val="00844929"/>
    <w:rsid w:val="00845911"/>
    <w:rsid w:val="0084692A"/>
    <w:rsid w:val="0084762D"/>
    <w:rsid w:val="00854E05"/>
    <w:rsid w:val="00856BBD"/>
    <w:rsid w:val="00860EB4"/>
    <w:rsid w:val="00863AA8"/>
    <w:rsid w:val="008640D7"/>
    <w:rsid w:val="008668C7"/>
    <w:rsid w:val="00873736"/>
    <w:rsid w:val="0087402C"/>
    <w:rsid w:val="00874928"/>
    <w:rsid w:val="008750F5"/>
    <w:rsid w:val="0087527C"/>
    <w:rsid w:val="00881507"/>
    <w:rsid w:val="0088797D"/>
    <w:rsid w:val="00887CC6"/>
    <w:rsid w:val="00893438"/>
    <w:rsid w:val="0089371C"/>
    <w:rsid w:val="00894470"/>
    <w:rsid w:val="008A7A82"/>
    <w:rsid w:val="008A7E9C"/>
    <w:rsid w:val="008B0952"/>
    <w:rsid w:val="008B14DD"/>
    <w:rsid w:val="008B5ECB"/>
    <w:rsid w:val="008C1222"/>
    <w:rsid w:val="008C2149"/>
    <w:rsid w:val="008C3874"/>
    <w:rsid w:val="008C5C78"/>
    <w:rsid w:val="008D2DC9"/>
    <w:rsid w:val="008D413A"/>
    <w:rsid w:val="008D6F21"/>
    <w:rsid w:val="008D765E"/>
    <w:rsid w:val="008E0074"/>
    <w:rsid w:val="008E039B"/>
    <w:rsid w:val="008E38C2"/>
    <w:rsid w:val="008E477B"/>
    <w:rsid w:val="008E4E16"/>
    <w:rsid w:val="008E70A0"/>
    <w:rsid w:val="008E726E"/>
    <w:rsid w:val="008F205E"/>
    <w:rsid w:val="008F42FE"/>
    <w:rsid w:val="008F5B02"/>
    <w:rsid w:val="008F738E"/>
    <w:rsid w:val="008F7E76"/>
    <w:rsid w:val="009017BB"/>
    <w:rsid w:val="009020F3"/>
    <w:rsid w:val="009034AC"/>
    <w:rsid w:val="00903FAC"/>
    <w:rsid w:val="00911FFC"/>
    <w:rsid w:val="00914BA3"/>
    <w:rsid w:val="00923EF5"/>
    <w:rsid w:val="009242D3"/>
    <w:rsid w:val="00924CE1"/>
    <w:rsid w:val="009254A2"/>
    <w:rsid w:val="009303A3"/>
    <w:rsid w:val="009326E8"/>
    <w:rsid w:val="00937EC7"/>
    <w:rsid w:val="009515FA"/>
    <w:rsid w:val="009556EF"/>
    <w:rsid w:val="00955C32"/>
    <w:rsid w:val="00956BA6"/>
    <w:rsid w:val="00960275"/>
    <w:rsid w:val="00965C56"/>
    <w:rsid w:val="0096784D"/>
    <w:rsid w:val="0096794D"/>
    <w:rsid w:val="009763AE"/>
    <w:rsid w:val="00980A4A"/>
    <w:rsid w:val="009818D6"/>
    <w:rsid w:val="00984C7A"/>
    <w:rsid w:val="00990131"/>
    <w:rsid w:val="0099039C"/>
    <w:rsid w:val="00993ED0"/>
    <w:rsid w:val="00993FA5"/>
    <w:rsid w:val="009A4E21"/>
    <w:rsid w:val="009A57C3"/>
    <w:rsid w:val="009A5A5B"/>
    <w:rsid w:val="009A5CE1"/>
    <w:rsid w:val="009A67A9"/>
    <w:rsid w:val="009B27D9"/>
    <w:rsid w:val="009B4FF8"/>
    <w:rsid w:val="009C0A15"/>
    <w:rsid w:val="009C1178"/>
    <w:rsid w:val="009C42EC"/>
    <w:rsid w:val="009C46A4"/>
    <w:rsid w:val="009C4F76"/>
    <w:rsid w:val="009C5A8E"/>
    <w:rsid w:val="009C782E"/>
    <w:rsid w:val="009D2E84"/>
    <w:rsid w:val="009E558D"/>
    <w:rsid w:val="009E70CA"/>
    <w:rsid w:val="009E79E0"/>
    <w:rsid w:val="009F08EF"/>
    <w:rsid w:val="009F09D5"/>
    <w:rsid w:val="009F0D52"/>
    <w:rsid w:val="009F0E3F"/>
    <w:rsid w:val="009F1762"/>
    <w:rsid w:val="009F1957"/>
    <w:rsid w:val="009F429B"/>
    <w:rsid w:val="009F66D9"/>
    <w:rsid w:val="009F6D2E"/>
    <w:rsid w:val="009F791F"/>
    <w:rsid w:val="009F7ED1"/>
    <w:rsid w:val="00A016CC"/>
    <w:rsid w:val="00A018C3"/>
    <w:rsid w:val="00A0373D"/>
    <w:rsid w:val="00A04CE7"/>
    <w:rsid w:val="00A10DF5"/>
    <w:rsid w:val="00A127B8"/>
    <w:rsid w:val="00A130C3"/>
    <w:rsid w:val="00A14BCA"/>
    <w:rsid w:val="00A1750B"/>
    <w:rsid w:val="00A24CB4"/>
    <w:rsid w:val="00A257A7"/>
    <w:rsid w:val="00A32492"/>
    <w:rsid w:val="00A349B4"/>
    <w:rsid w:val="00A37CB9"/>
    <w:rsid w:val="00A4331B"/>
    <w:rsid w:val="00A435AD"/>
    <w:rsid w:val="00A47C56"/>
    <w:rsid w:val="00A5005F"/>
    <w:rsid w:val="00A518A8"/>
    <w:rsid w:val="00A51EBC"/>
    <w:rsid w:val="00A53BB0"/>
    <w:rsid w:val="00A5583B"/>
    <w:rsid w:val="00A56558"/>
    <w:rsid w:val="00A60F8D"/>
    <w:rsid w:val="00A612A2"/>
    <w:rsid w:val="00A64934"/>
    <w:rsid w:val="00A66AF2"/>
    <w:rsid w:val="00A67EFE"/>
    <w:rsid w:val="00A70246"/>
    <w:rsid w:val="00A7297F"/>
    <w:rsid w:val="00A730D6"/>
    <w:rsid w:val="00A802D5"/>
    <w:rsid w:val="00A807C6"/>
    <w:rsid w:val="00A8225B"/>
    <w:rsid w:val="00A82697"/>
    <w:rsid w:val="00A90726"/>
    <w:rsid w:val="00A90F8E"/>
    <w:rsid w:val="00A92D3A"/>
    <w:rsid w:val="00A93F2E"/>
    <w:rsid w:val="00A954CD"/>
    <w:rsid w:val="00AA1BED"/>
    <w:rsid w:val="00AA2D12"/>
    <w:rsid w:val="00AA5028"/>
    <w:rsid w:val="00AB07A0"/>
    <w:rsid w:val="00AB0C6F"/>
    <w:rsid w:val="00AB14CF"/>
    <w:rsid w:val="00AB48CD"/>
    <w:rsid w:val="00AB4CBC"/>
    <w:rsid w:val="00AB5F88"/>
    <w:rsid w:val="00AB69A1"/>
    <w:rsid w:val="00AC05B1"/>
    <w:rsid w:val="00AC4CA5"/>
    <w:rsid w:val="00AD07C9"/>
    <w:rsid w:val="00AE01DB"/>
    <w:rsid w:val="00AE15C9"/>
    <w:rsid w:val="00AF0417"/>
    <w:rsid w:val="00AF68AE"/>
    <w:rsid w:val="00B008E3"/>
    <w:rsid w:val="00B011FD"/>
    <w:rsid w:val="00B012BA"/>
    <w:rsid w:val="00B0196B"/>
    <w:rsid w:val="00B025B1"/>
    <w:rsid w:val="00B066B2"/>
    <w:rsid w:val="00B06AD6"/>
    <w:rsid w:val="00B12674"/>
    <w:rsid w:val="00B15EF6"/>
    <w:rsid w:val="00B16582"/>
    <w:rsid w:val="00B1742D"/>
    <w:rsid w:val="00B22533"/>
    <w:rsid w:val="00B225CF"/>
    <w:rsid w:val="00B22AAB"/>
    <w:rsid w:val="00B22C12"/>
    <w:rsid w:val="00B23087"/>
    <w:rsid w:val="00B26269"/>
    <w:rsid w:val="00B26434"/>
    <w:rsid w:val="00B31F2C"/>
    <w:rsid w:val="00B45058"/>
    <w:rsid w:val="00B47B0E"/>
    <w:rsid w:val="00B564AE"/>
    <w:rsid w:val="00B74122"/>
    <w:rsid w:val="00B74A90"/>
    <w:rsid w:val="00B7514C"/>
    <w:rsid w:val="00B772FB"/>
    <w:rsid w:val="00B77F7F"/>
    <w:rsid w:val="00B83C3E"/>
    <w:rsid w:val="00B84E15"/>
    <w:rsid w:val="00B956C6"/>
    <w:rsid w:val="00B978CE"/>
    <w:rsid w:val="00BB272C"/>
    <w:rsid w:val="00BB7466"/>
    <w:rsid w:val="00BC0592"/>
    <w:rsid w:val="00BC2B27"/>
    <w:rsid w:val="00BC38A3"/>
    <w:rsid w:val="00BC3B71"/>
    <w:rsid w:val="00BC5393"/>
    <w:rsid w:val="00BC7E67"/>
    <w:rsid w:val="00BD03B1"/>
    <w:rsid w:val="00BD4877"/>
    <w:rsid w:val="00BD4C74"/>
    <w:rsid w:val="00BD6BBD"/>
    <w:rsid w:val="00BE0B6A"/>
    <w:rsid w:val="00BF01EA"/>
    <w:rsid w:val="00BF089F"/>
    <w:rsid w:val="00BF4EF3"/>
    <w:rsid w:val="00BF5005"/>
    <w:rsid w:val="00C04652"/>
    <w:rsid w:val="00C1054A"/>
    <w:rsid w:val="00C133E2"/>
    <w:rsid w:val="00C13F80"/>
    <w:rsid w:val="00C14339"/>
    <w:rsid w:val="00C227FF"/>
    <w:rsid w:val="00C271AE"/>
    <w:rsid w:val="00C31FD6"/>
    <w:rsid w:val="00C4264D"/>
    <w:rsid w:val="00C426CE"/>
    <w:rsid w:val="00C449A6"/>
    <w:rsid w:val="00C513DB"/>
    <w:rsid w:val="00C56B99"/>
    <w:rsid w:val="00C66639"/>
    <w:rsid w:val="00C67801"/>
    <w:rsid w:val="00C71FB5"/>
    <w:rsid w:val="00C74849"/>
    <w:rsid w:val="00C751AF"/>
    <w:rsid w:val="00C75380"/>
    <w:rsid w:val="00C75AF1"/>
    <w:rsid w:val="00C81721"/>
    <w:rsid w:val="00C8241C"/>
    <w:rsid w:val="00C84430"/>
    <w:rsid w:val="00C8465D"/>
    <w:rsid w:val="00C85B7B"/>
    <w:rsid w:val="00C86EA5"/>
    <w:rsid w:val="00C87DF2"/>
    <w:rsid w:val="00C91C48"/>
    <w:rsid w:val="00C92971"/>
    <w:rsid w:val="00CA0962"/>
    <w:rsid w:val="00CA2FF6"/>
    <w:rsid w:val="00CA3665"/>
    <w:rsid w:val="00CA5AA3"/>
    <w:rsid w:val="00CB0C9F"/>
    <w:rsid w:val="00CB1976"/>
    <w:rsid w:val="00CB3505"/>
    <w:rsid w:val="00CB3DDC"/>
    <w:rsid w:val="00CB4EA8"/>
    <w:rsid w:val="00CC0285"/>
    <w:rsid w:val="00CC1679"/>
    <w:rsid w:val="00CC5287"/>
    <w:rsid w:val="00CC7D6D"/>
    <w:rsid w:val="00CD1E65"/>
    <w:rsid w:val="00CD5B46"/>
    <w:rsid w:val="00CD72F1"/>
    <w:rsid w:val="00CD73E4"/>
    <w:rsid w:val="00CE0576"/>
    <w:rsid w:val="00CE18C6"/>
    <w:rsid w:val="00CE2656"/>
    <w:rsid w:val="00CE569F"/>
    <w:rsid w:val="00CE5C9C"/>
    <w:rsid w:val="00CF3851"/>
    <w:rsid w:val="00D01B30"/>
    <w:rsid w:val="00D01B40"/>
    <w:rsid w:val="00D027A0"/>
    <w:rsid w:val="00D02FC2"/>
    <w:rsid w:val="00D060FC"/>
    <w:rsid w:val="00D079F6"/>
    <w:rsid w:val="00D07CA7"/>
    <w:rsid w:val="00D11B65"/>
    <w:rsid w:val="00D14800"/>
    <w:rsid w:val="00D233E6"/>
    <w:rsid w:val="00D2343E"/>
    <w:rsid w:val="00D26331"/>
    <w:rsid w:val="00D31E5D"/>
    <w:rsid w:val="00D33375"/>
    <w:rsid w:val="00D33681"/>
    <w:rsid w:val="00D340D3"/>
    <w:rsid w:val="00D362CE"/>
    <w:rsid w:val="00D3766F"/>
    <w:rsid w:val="00D40A81"/>
    <w:rsid w:val="00D4393F"/>
    <w:rsid w:val="00D46A98"/>
    <w:rsid w:val="00D5088A"/>
    <w:rsid w:val="00D5371F"/>
    <w:rsid w:val="00D54E20"/>
    <w:rsid w:val="00D60CA7"/>
    <w:rsid w:val="00D64C8D"/>
    <w:rsid w:val="00D771D0"/>
    <w:rsid w:val="00D7764E"/>
    <w:rsid w:val="00D819FE"/>
    <w:rsid w:val="00D90BBF"/>
    <w:rsid w:val="00D90E5F"/>
    <w:rsid w:val="00D930A4"/>
    <w:rsid w:val="00D961FB"/>
    <w:rsid w:val="00DA0ADC"/>
    <w:rsid w:val="00DA4594"/>
    <w:rsid w:val="00DA501E"/>
    <w:rsid w:val="00DA5AAF"/>
    <w:rsid w:val="00DA6566"/>
    <w:rsid w:val="00DB0BDD"/>
    <w:rsid w:val="00DB5B86"/>
    <w:rsid w:val="00DB65F4"/>
    <w:rsid w:val="00DC043F"/>
    <w:rsid w:val="00DC05F8"/>
    <w:rsid w:val="00DC23D8"/>
    <w:rsid w:val="00DC5616"/>
    <w:rsid w:val="00DD24DC"/>
    <w:rsid w:val="00DD4246"/>
    <w:rsid w:val="00DE1C6D"/>
    <w:rsid w:val="00DE3ED5"/>
    <w:rsid w:val="00DE4841"/>
    <w:rsid w:val="00DE4DC2"/>
    <w:rsid w:val="00DE6176"/>
    <w:rsid w:val="00DE795D"/>
    <w:rsid w:val="00DF391C"/>
    <w:rsid w:val="00DF5D6C"/>
    <w:rsid w:val="00E03343"/>
    <w:rsid w:val="00E07848"/>
    <w:rsid w:val="00E105C8"/>
    <w:rsid w:val="00E12956"/>
    <w:rsid w:val="00E13E67"/>
    <w:rsid w:val="00E140A2"/>
    <w:rsid w:val="00E20569"/>
    <w:rsid w:val="00E22013"/>
    <w:rsid w:val="00E3076E"/>
    <w:rsid w:val="00E3645A"/>
    <w:rsid w:val="00E36957"/>
    <w:rsid w:val="00E3776E"/>
    <w:rsid w:val="00E4052E"/>
    <w:rsid w:val="00E43196"/>
    <w:rsid w:val="00E45B53"/>
    <w:rsid w:val="00E46AF6"/>
    <w:rsid w:val="00E473BD"/>
    <w:rsid w:val="00E47F62"/>
    <w:rsid w:val="00E550BD"/>
    <w:rsid w:val="00E607AB"/>
    <w:rsid w:val="00E62150"/>
    <w:rsid w:val="00E73C5F"/>
    <w:rsid w:val="00E77786"/>
    <w:rsid w:val="00E812DB"/>
    <w:rsid w:val="00E829AA"/>
    <w:rsid w:val="00E90910"/>
    <w:rsid w:val="00E9669A"/>
    <w:rsid w:val="00E978BA"/>
    <w:rsid w:val="00E97B6E"/>
    <w:rsid w:val="00EA086B"/>
    <w:rsid w:val="00EA0FF0"/>
    <w:rsid w:val="00EA2B8B"/>
    <w:rsid w:val="00EA5B59"/>
    <w:rsid w:val="00EB0B51"/>
    <w:rsid w:val="00EB1484"/>
    <w:rsid w:val="00EB5F97"/>
    <w:rsid w:val="00EB7459"/>
    <w:rsid w:val="00EC7411"/>
    <w:rsid w:val="00ED0A91"/>
    <w:rsid w:val="00ED31A9"/>
    <w:rsid w:val="00ED4948"/>
    <w:rsid w:val="00EE05A0"/>
    <w:rsid w:val="00EE5714"/>
    <w:rsid w:val="00EF24A3"/>
    <w:rsid w:val="00EF4534"/>
    <w:rsid w:val="00F04C7E"/>
    <w:rsid w:val="00F10E82"/>
    <w:rsid w:val="00F125CA"/>
    <w:rsid w:val="00F148A5"/>
    <w:rsid w:val="00F15DE3"/>
    <w:rsid w:val="00F1609C"/>
    <w:rsid w:val="00F1668C"/>
    <w:rsid w:val="00F32D1E"/>
    <w:rsid w:val="00F34050"/>
    <w:rsid w:val="00F35901"/>
    <w:rsid w:val="00F37F51"/>
    <w:rsid w:val="00F41FAD"/>
    <w:rsid w:val="00F42C79"/>
    <w:rsid w:val="00F4385F"/>
    <w:rsid w:val="00F438D5"/>
    <w:rsid w:val="00F44F9F"/>
    <w:rsid w:val="00F4633E"/>
    <w:rsid w:val="00F46618"/>
    <w:rsid w:val="00F502DA"/>
    <w:rsid w:val="00F52936"/>
    <w:rsid w:val="00F53D76"/>
    <w:rsid w:val="00F54D11"/>
    <w:rsid w:val="00F57813"/>
    <w:rsid w:val="00F60512"/>
    <w:rsid w:val="00F60E17"/>
    <w:rsid w:val="00F66F9A"/>
    <w:rsid w:val="00F725B0"/>
    <w:rsid w:val="00F729AB"/>
    <w:rsid w:val="00F73115"/>
    <w:rsid w:val="00F75ED3"/>
    <w:rsid w:val="00F82110"/>
    <w:rsid w:val="00F8471F"/>
    <w:rsid w:val="00F859C5"/>
    <w:rsid w:val="00F924CB"/>
    <w:rsid w:val="00F93545"/>
    <w:rsid w:val="00F97D0A"/>
    <w:rsid w:val="00FA02F1"/>
    <w:rsid w:val="00FA19AC"/>
    <w:rsid w:val="00FB28D5"/>
    <w:rsid w:val="00FB2990"/>
    <w:rsid w:val="00FB60A2"/>
    <w:rsid w:val="00FB6E51"/>
    <w:rsid w:val="00FC23D4"/>
    <w:rsid w:val="00FC3B73"/>
    <w:rsid w:val="00FC4885"/>
    <w:rsid w:val="00FC53B8"/>
    <w:rsid w:val="00FC651E"/>
    <w:rsid w:val="00FD5757"/>
    <w:rsid w:val="00FD5F0F"/>
    <w:rsid w:val="00FE43A2"/>
    <w:rsid w:val="00FE751B"/>
    <w:rsid w:val="00FE7AA7"/>
    <w:rsid w:val="00FF40CC"/>
    <w:rsid w:val="00FF4F2E"/>
    <w:rsid w:val="00FF570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3A899-7E54-4AE9-8436-25EED42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0E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agat.ru" TargetMode="External"/><Relationship Id="rId5" Type="http://schemas.openxmlformats.org/officeDocument/2006/relationships/hyperlink" Target="mailto:audit.ag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105</cp:revision>
  <dcterms:created xsi:type="dcterms:W3CDTF">2022-10-30T06:46:00Z</dcterms:created>
  <dcterms:modified xsi:type="dcterms:W3CDTF">2022-11-10T09:41:00Z</dcterms:modified>
</cp:coreProperties>
</file>